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25ED" w:rsidRPr="003825ED" w:rsidRDefault="003825ED" w:rsidP="003825ED">
      <w:pPr>
        <w:jc w:val="right"/>
        <w:rPr>
          <w:rFonts w:ascii="Times New Roman" w:eastAsia="Times New Roman" w:hAnsi="Times New Roman" w:cs="Times New Roman"/>
          <w:b/>
          <w:bCs/>
          <w:color w:val="FF0000"/>
          <w:sz w:val="20"/>
          <w:szCs w:val="20"/>
        </w:rPr>
      </w:pPr>
      <w:r>
        <w:rPr>
          <w:rFonts w:ascii="Times New Roman" w:eastAsia="Times New Roman" w:hAnsi="Times New Roman" w:cs="Times New Roman"/>
          <w:b/>
          <w:bCs/>
          <w:color w:val="FF0000"/>
          <w:sz w:val="20"/>
          <w:szCs w:val="20"/>
        </w:rPr>
        <w:t xml:space="preserve">Erica Buchholz &amp; Ashley </w:t>
      </w:r>
      <w:proofErr w:type="spellStart"/>
      <w:r>
        <w:rPr>
          <w:rFonts w:ascii="Times New Roman" w:eastAsia="Times New Roman" w:hAnsi="Times New Roman" w:cs="Times New Roman"/>
          <w:b/>
          <w:bCs/>
          <w:color w:val="FF0000"/>
          <w:sz w:val="20"/>
          <w:szCs w:val="20"/>
        </w:rPr>
        <w:t>Enk</w:t>
      </w:r>
      <w:proofErr w:type="spellEnd"/>
    </w:p>
    <w:p w:rsidR="003825ED" w:rsidRDefault="003825ED" w:rsidP="001D4A70">
      <w:pPr>
        <w:rPr>
          <w:rFonts w:ascii="Times New Roman" w:eastAsia="Times New Roman" w:hAnsi="Times New Roman" w:cs="Times New Roman"/>
          <w:b/>
          <w:bCs/>
          <w:color w:val="92CDDC" w:themeColor="accent5" w:themeTint="99"/>
          <w:sz w:val="40"/>
          <w:szCs w:val="40"/>
        </w:rPr>
      </w:pPr>
    </w:p>
    <w:p w:rsidR="003825ED" w:rsidRPr="007B155B" w:rsidRDefault="001D4A70" w:rsidP="001D4A70">
      <w:pPr>
        <w:rPr>
          <w:rFonts w:ascii="Times New Roman" w:eastAsia="Times New Roman" w:hAnsi="Times New Roman" w:cs="Times New Roman"/>
          <w:b/>
          <w:bCs/>
          <w:color w:val="92CDDC" w:themeColor="accent5" w:themeTint="99"/>
          <w:sz w:val="40"/>
          <w:szCs w:val="40"/>
        </w:rPr>
      </w:pPr>
      <w:r w:rsidRPr="007B155B">
        <w:rPr>
          <w:rFonts w:ascii="Times New Roman" w:eastAsia="Times New Roman" w:hAnsi="Times New Roman" w:cs="Times New Roman"/>
          <w:b/>
          <w:bCs/>
          <w:color w:val="92CDDC" w:themeColor="accent5" w:themeTint="99"/>
          <w:sz w:val="40"/>
          <w:szCs w:val="40"/>
        </w:rPr>
        <w:t>End of Life Care</w:t>
      </w:r>
    </w:p>
    <w:p w:rsidR="007B155B" w:rsidRPr="007B155B" w:rsidRDefault="007B155B" w:rsidP="001D4A70">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When a loved one is dying, conversations about the end of life can be difficult and uncomfortable.  Still, discussing the end-of-life care is important.</w:t>
      </w:r>
      <w:r w:rsidR="004F0EB8">
        <w:rPr>
          <w:rFonts w:ascii="Times New Roman" w:eastAsia="Times New Roman" w:hAnsi="Times New Roman" w:cs="Times New Roman"/>
          <w:bCs/>
          <w:sz w:val="24"/>
          <w:szCs w:val="24"/>
        </w:rPr>
        <w:t xml:space="preserve">  You may be able to help your loved one make important end-of-life decisions….such as whether to remain in the home, or move to a nursing/other facility or seek hospice care.  Work with your loved one’s health care team to ensure comfort at the end of life.  We need to still support and nurture our loved ones, simply being there can be an important source of comfort for everyone. </w:t>
      </w:r>
    </w:p>
    <w:p w:rsidR="001D4A70" w:rsidRPr="001D4A70" w:rsidRDefault="001D4A70" w:rsidP="001D4A70">
      <w:pPr>
        <w:rPr>
          <w:rFonts w:ascii="Times New Roman" w:eastAsia="Times New Roman" w:hAnsi="Times New Roman" w:cs="Times New Roman"/>
          <w:b/>
          <w:bCs/>
          <w:sz w:val="32"/>
          <w:szCs w:val="32"/>
        </w:rPr>
      </w:pPr>
      <w:r>
        <w:rPr>
          <w:noProof/>
        </w:rPr>
        <w:drawing>
          <wp:inline distT="0" distB="0" distL="0" distR="0" wp14:anchorId="5C761725" wp14:editId="3962DDCE">
            <wp:extent cx="4267200" cy="2847975"/>
            <wp:effectExtent l="0" t="0" r="0" b="9525"/>
            <wp:docPr id="1" name="Picture 1" descr="http://www.cascadepalliativecare.com/uploads/PtFmMD_han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3" descr="http://www.cascadepalliativecare.com/uploads/PtFmMD_hands.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67200" cy="2847975"/>
                    </a:xfrm>
                    <a:prstGeom prst="rect">
                      <a:avLst/>
                    </a:prstGeom>
                    <a:noFill/>
                    <a:ln>
                      <a:noFill/>
                    </a:ln>
                  </pic:spPr>
                </pic:pic>
              </a:graphicData>
            </a:graphic>
          </wp:inline>
        </w:drawing>
      </w:r>
    </w:p>
    <w:p w:rsidR="001D4A70" w:rsidRDefault="001D4A70" w:rsidP="001D4A70">
      <w:pPr>
        <w:rPr>
          <w:rFonts w:ascii="Times New Roman" w:eastAsia="Times New Roman" w:hAnsi="Times New Roman" w:cs="Times New Roman"/>
          <w:b/>
          <w:bCs/>
          <w:sz w:val="24"/>
          <w:szCs w:val="24"/>
        </w:rPr>
      </w:pPr>
    </w:p>
    <w:p w:rsidR="001D4A70" w:rsidRPr="005A0D7A" w:rsidRDefault="001D4A70" w:rsidP="001D4A70">
      <w:pP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W</w:t>
      </w:r>
      <w:r w:rsidRPr="005A0D7A">
        <w:rPr>
          <w:rFonts w:ascii="Times New Roman" w:eastAsia="Times New Roman" w:hAnsi="Times New Roman" w:cs="Times New Roman"/>
          <w:b/>
          <w:bCs/>
          <w:sz w:val="24"/>
          <w:szCs w:val="24"/>
        </w:rPr>
        <w:t>hat is end-of-life care? What are advance directives?</w:t>
      </w:r>
      <w:r w:rsidRPr="005A0D7A">
        <w:rPr>
          <w:rFonts w:ascii="Times New Roman" w:eastAsia="Times New Roman" w:hAnsi="Times New Roman" w:cs="Times New Roman"/>
          <w:sz w:val="24"/>
          <w:szCs w:val="24"/>
        </w:rPr>
        <w:t xml:space="preserve"> </w:t>
      </w:r>
    </w:p>
    <w:p w:rsidR="001D4A70" w:rsidRDefault="001D4A70" w:rsidP="001D4A70">
      <w:pPr>
        <w:rPr>
          <w:rFonts w:ascii="Times New Roman" w:eastAsia="Times New Roman" w:hAnsi="Times New Roman" w:cs="Times New Roman"/>
          <w:sz w:val="24"/>
          <w:szCs w:val="24"/>
        </w:rPr>
      </w:pPr>
      <w:r w:rsidRPr="005A0D7A">
        <w:rPr>
          <w:rFonts w:ascii="Times New Roman" w:eastAsia="Times New Roman" w:hAnsi="Times New Roman" w:cs="Times New Roman"/>
          <w:sz w:val="24"/>
          <w:szCs w:val="24"/>
        </w:rPr>
        <w:t xml:space="preserve">End-of-life care is a general term that refers to the medical and psychosocial care given in the advanced or terminal </w:t>
      </w:r>
      <w:hyperlink r:id="rId7" w:tooltip="Click to see definition." w:history="1">
        <w:r w:rsidRPr="005A0D7A">
          <w:rPr>
            <w:rFonts w:ascii="Times New Roman" w:eastAsia="Times New Roman" w:hAnsi="Times New Roman" w:cs="Times New Roman"/>
            <w:color w:val="0000FF"/>
            <w:sz w:val="24"/>
            <w:szCs w:val="24"/>
            <w:u w:val="single"/>
          </w:rPr>
          <w:t>stages</w:t>
        </w:r>
      </w:hyperlink>
      <w:r w:rsidRPr="005A0D7A">
        <w:rPr>
          <w:rFonts w:ascii="Times New Roman" w:eastAsia="Times New Roman" w:hAnsi="Times New Roman" w:cs="Times New Roman"/>
          <w:sz w:val="24"/>
          <w:szCs w:val="24"/>
        </w:rPr>
        <w:t xml:space="preserve"> of illness. Advance directives are the legal documents, such as the living will, durable power of attorney and health care proxy, which allow people to convey their decisions about end-of-life care ahead of time. Advance directives provide a way for patients to communicate their wishes to family, friends, and health care professionals and to avoid confusion later on, should they become unable to do so. Ideally, the process of discussing and writing advance directives should be ongoing, rather than a single event. Advance directives can be modified as a patient's situation changes. Even after advance directives have been signed, patients can change their minds at any time.</w:t>
      </w:r>
    </w:p>
    <w:p w:rsidR="001D4A70" w:rsidRDefault="001D4A70" w:rsidP="001D4A70">
      <w:pPr>
        <w:rPr>
          <w:rFonts w:ascii="Times New Roman" w:eastAsia="Times New Roman" w:hAnsi="Times New Roman" w:cs="Times New Roman"/>
          <w:sz w:val="24"/>
          <w:szCs w:val="24"/>
        </w:rPr>
      </w:pPr>
    </w:p>
    <w:p w:rsidR="001D4A70" w:rsidRPr="001D4A70" w:rsidRDefault="001D4A70" w:rsidP="001D4A70">
      <w:pPr>
        <w:rPr>
          <w:rFonts w:ascii="Times New Roman" w:eastAsia="Times New Roman" w:hAnsi="Times New Roman" w:cs="Times New Roman"/>
          <w:sz w:val="24"/>
          <w:szCs w:val="24"/>
        </w:rPr>
      </w:pPr>
      <w:r w:rsidRPr="001D4A70">
        <w:rPr>
          <w:rFonts w:ascii="Times New Roman" w:eastAsia="Times New Roman" w:hAnsi="Times New Roman" w:cs="Times New Roman"/>
          <w:b/>
          <w:bCs/>
          <w:sz w:val="24"/>
          <w:szCs w:val="24"/>
        </w:rPr>
        <w:t>What is a living will?</w:t>
      </w:r>
      <w:r w:rsidRPr="001D4A70">
        <w:rPr>
          <w:rFonts w:ascii="Times New Roman" w:eastAsia="Times New Roman" w:hAnsi="Times New Roman" w:cs="Times New Roman"/>
          <w:sz w:val="24"/>
          <w:szCs w:val="24"/>
        </w:rPr>
        <w:t xml:space="preserve"> </w:t>
      </w:r>
    </w:p>
    <w:p w:rsidR="001D4A70" w:rsidRDefault="001D4A70" w:rsidP="001D4A70">
      <w:pPr>
        <w:rPr>
          <w:rFonts w:ascii="Times New Roman" w:eastAsia="Times New Roman" w:hAnsi="Times New Roman" w:cs="Times New Roman"/>
          <w:sz w:val="24"/>
          <w:szCs w:val="24"/>
        </w:rPr>
      </w:pPr>
      <w:r w:rsidRPr="001D4A70">
        <w:rPr>
          <w:rFonts w:ascii="Times New Roman" w:eastAsia="Times New Roman" w:hAnsi="Times New Roman" w:cs="Times New Roman"/>
          <w:sz w:val="24"/>
          <w:szCs w:val="24"/>
        </w:rPr>
        <w:t>A living will is a set of instructions documenting a person's wishes about medical care intended to sustain life. It is used if a patient becomes terminally ill, incapacitated, or unable to communicate or make decisions. Everyone has the right to accept or refuse medical care. A living will protects the patient's rights and removes the burden for making decisions from family, friends, and physicians.</w:t>
      </w:r>
    </w:p>
    <w:p w:rsidR="001D4A70" w:rsidRPr="001D4A70" w:rsidRDefault="001D4A70" w:rsidP="001D4A70">
      <w:pPr>
        <w:rPr>
          <w:rFonts w:ascii="Times New Roman" w:eastAsia="Times New Roman" w:hAnsi="Times New Roman" w:cs="Times New Roman"/>
          <w:sz w:val="24"/>
          <w:szCs w:val="24"/>
        </w:rPr>
      </w:pPr>
    </w:p>
    <w:p w:rsidR="001D4A70" w:rsidRDefault="001D4A70" w:rsidP="001D4A70">
      <w:pPr>
        <w:rPr>
          <w:rFonts w:ascii="Times New Roman" w:eastAsia="Times New Roman" w:hAnsi="Times New Roman" w:cs="Times New Roman"/>
          <w:sz w:val="24"/>
          <w:szCs w:val="24"/>
        </w:rPr>
      </w:pPr>
      <w:r w:rsidRPr="001D4A70">
        <w:rPr>
          <w:rFonts w:ascii="Times New Roman" w:eastAsia="Times New Roman" w:hAnsi="Times New Roman" w:cs="Times New Roman"/>
          <w:sz w:val="24"/>
          <w:szCs w:val="24"/>
        </w:rPr>
        <w:lastRenderedPageBreak/>
        <w:t>There are many types of life-sustaining care that should be taken into consideration when drafting a living will. These include:</w:t>
      </w:r>
    </w:p>
    <w:p w:rsidR="001D4A70" w:rsidRPr="001D4A70" w:rsidRDefault="001D4A70" w:rsidP="001D4A70">
      <w:pPr>
        <w:rPr>
          <w:rFonts w:ascii="Times New Roman" w:eastAsia="Times New Roman" w:hAnsi="Times New Roman" w:cs="Times New Roman"/>
          <w:sz w:val="24"/>
          <w:szCs w:val="24"/>
        </w:rPr>
      </w:pPr>
    </w:p>
    <w:p w:rsidR="001D4A70" w:rsidRPr="001D4A70" w:rsidRDefault="001D4A70" w:rsidP="001D4A70">
      <w:pPr>
        <w:pStyle w:val="ListParagraph"/>
        <w:numPr>
          <w:ilvl w:val="0"/>
          <w:numId w:val="5"/>
        </w:numPr>
        <w:rPr>
          <w:rFonts w:ascii="Times New Roman" w:eastAsia="Times New Roman" w:hAnsi="Times New Roman" w:cs="Times New Roman"/>
          <w:sz w:val="24"/>
          <w:szCs w:val="24"/>
        </w:rPr>
      </w:pPr>
      <w:r w:rsidRPr="001D4A70">
        <w:rPr>
          <w:rFonts w:ascii="Times New Roman" w:eastAsia="Times New Roman" w:hAnsi="Times New Roman" w:cs="Times New Roman"/>
          <w:sz w:val="24"/>
          <w:szCs w:val="24"/>
        </w:rPr>
        <w:t>the use of life-sustaining equipment (</w:t>
      </w:r>
      <w:hyperlink r:id="rId8" w:tooltip="Click to see definition." w:history="1">
        <w:r w:rsidRPr="001D4A70">
          <w:rPr>
            <w:rFonts w:ascii="Times New Roman" w:eastAsia="Times New Roman" w:hAnsi="Times New Roman" w:cs="Times New Roman"/>
            <w:color w:val="0000FF"/>
            <w:sz w:val="24"/>
            <w:szCs w:val="24"/>
            <w:u w:val="single"/>
          </w:rPr>
          <w:t>dialysis</w:t>
        </w:r>
      </w:hyperlink>
      <w:r w:rsidRPr="001D4A70">
        <w:rPr>
          <w:rFonts w:ascii="Times New Roman" w:eastAsia="Times New Roman" w:hAnsi="Times New Roman" w:cs="Times New Roman"/>
          <w:sz w:val="24"/>
          <w:szCs w:val="24"/>
        </w:rPr>
        <w:t xml:space="preserve"> machines, ventilators, and respirators);</w:t>
      </w:r>
    </w:p>
    <w:p w:rsidR="001D4A70" w:rsidRPr="001D4A70" w:rsidRDefault="001D4A70" w:rsidP="001D4A70">
      <w:pPr>
        <w:pStyle w:val="ListParagraph"/>
        <w:numPr>
          <w:ilvl w:val="0"/>
          <w:numId w:val="5"/>
        </w:numPr>
        <w:rPr>
          <w:rFonts w:ascii="Times New Roman" w:eastAsia="Times New Roman" w:hAnsi="Times New Roman" w:cs="Times New Roman"/>
          <w:sz w:val="24"/>
          <w:szCs w:val="24"/>
        </w:rPr>
      </w:pPr>
      <w:r w:rsidRPr="001D4A70">
        <w:rPr>
          <w:rFonts w:ascii="Times New Roman" w:eastAsia="Times New Roman" w:hAnsi="Times New Roman" w:cs="Times New Roman"/>
          <w:sz w:val="24"/>
          <w:szCs w:val="24"/>
        </w:rPr>
        <w:t>"do not resuscitate" orders; that is, instructions not to use CPR if breathing or heartbeat stops;</w:t>
      </w:r>
    </w:p>
    <w:p w:rsidR="001D4A70" w:rsidRPr="001D4A70" w:rsidRDefault="001D4A70" w:rsidP="001D4A70">
      <w:pPr>
        <w:pStyle w:val="ListParagraph"/>
        <w:numPr>
          <w:ilvl w:val="0"/>
          <w:numId w:val="5"/>
        </w:numPr>
        <w:rPr>
          <w:rFonts w:ascii="Times New Roman" w:eastAsia="Times New Roman" w:hAnsi="Times New Roman" w:cs="Times New Roman"/>
          <w:sz w:val="24"/>
          <w:szCs w:val="24"/>
        </w:rPr>
      </w:pPr>
      <w:r w:rsidRPr="001D4A70">
        <w:rPr>
          <w:rFonts w:ascii="Times New Roman" w:eastAsia="Times New Roman" w:hAnsi="Times New Roman" w:cs="Times New Roman"/>
          <w:sz w:val="24"/>
          <w:szCs w:val="24"/>
        </w:rPr>
        <w:t xml:space="preserve">artificial </w:t>
      </w:r>
      <w:hyperlink r:id="rId9" w:tooltip="Click to see definition." w:history="1">
        <w:r w:rsidRPr="001D4A70">
          <w:rPr>
            <w:rFonts w:ascii="Times New Roman" w:eastAsia="Times New Roman" w:hAnsi="Times New Roman" w:cs="Times New Roman"/>
            <w:color w:val="0000FF"/>
            <w:sz w:val="24"/>
            <w:szCs w:val="24"/>
            <w:u w:val="single"/>
          </w:rPr>
          <w:t>hydration</w:t>
        </w:r>
      </w:hyperlink>
      <w:r w:rsidRPr="001D4A70">
        <w:rPr>
          <w:rFonts w:ascii="Times New Roman" w:eastAsia="Times New Roman" w:hAnsi="Times New Roman" w:cs="Times New Roman"/>
          <w:sz w:val="24"/>
          <w:szCs w:val="24"/>
        </w:rPr>
        <w:t xml:space="preserve"> and </w:t>
      </w:r>
      <w:hyperlink r:id="rId10" w:tooltip="Click to see definition." w:history="1">
        <w:r w:rsidRPr="001D4A70">
          <w:rPr>
            <w:rFonts w:ascii="Times New Roman" w:eastAsia="Times New Roman" w:hAnsi="Times New Roman" w:cs="Times New Roman"/>
            <w:color w:val="0000FF"/>
            <w:sz w:val="24"/>
            <w:szCs w:val="24"/>
            <w:u w:val="single"/>
          </w:rPr>
          <w:t>nutrition</w:t>
        </w:r>
      </w:hyperlink>
      <w:r w:rsidRPr="001D4A70">
        <w:rPr>
          <w:rFonts w:ascii="Times New Roman" w:eastAsia="Times New Roman" w:hAnsi="Times New Roman" w:cs="Times New Roman"/>
          <w:sz w:val="24"/>
          <w:szCs w:val="24"/>
        </w:rPr>
        <w:t xml:space="preserve"> (tube feeding);</w:t>
      </w:r>
    </w:p>
    <w:p w:rsidR="001D4A70" w:rsidRPr="001D4A70" w:rsidRDefault="001D4A70" w:rsidP="001D4A70">
      <w:pPr>
        <w:pStyle w:val="ListParagraph"/>
        <w:numPr>
          <w:ilvl w:val="0"/>
          <w:numId w:val="5"/>
        </w:numPr>
        <w:rPr>
          <w:rFonts w:ascii="Times New Roman" w:eastAsia="Times New Roman" w:hAnsi="Times New Roman" w:cs="Times New Roman"/>
          <w:sz w:val="24"/>
          <w:szCs w:val="24"/>
        </w:rPr>
      </w:pPr>
      <w:r w:rsidRPr="001D4A70">
        <w:rPr>
          <w:rFonts w:ascii="Times New Roman" w:eastAsia="Times New Roman" w:hAnsi="Times New Roman" w:cs="Times New Roman"/>
          <w:sz w:val="24"/>
          <w:szCs w:val="24"/>
        </w:rPr>
        <w:t xml:space="preserve">withholding of food and </w:t>
      </w:r>
      <w:hyperlink r:id="rId11" w:tooltip="Click to see definition." w:history="1">
        <w:r w:rsidRPr="001D4A70">
          <w:rPr>
            <w:rFonts w:ascii="Times New Roman" w:eastAsia="Times New Roman" w:hAnsi="Times New Roman" w:cs="Times New Roman"/>
            <w:color w:val="0000FF"/>
            <w:sz w:val="24"/>
            <w:szCs w:val="24"/>
            <w:u w:val="single"/>
          </w:rPr>
          <w:t>fluids</w:t>
        </w:r>
      </w:hyperlink>
      <w:r w:rsidRPr="001D4A70">
        <w:rPr>
          <w:rFonts w:ascii="Times New Roman" w:eastAsia="Times New Roman" w:hAnsi="Times New Roman" w:cs="Times New Roman"/>
          <w:sz w:val="24"/>
          <w:szCs w:val="24"/>
        </w:rPr>
        <w:t>;</w:t>
      </w:r>
    </w:p>
    <w:p w:rsidR="001D4A70" w:rsidRPr="001D4A70" w:rsidRDefault="001D4A70" w:rsidP="001D4A70">
      <w:pPr>
        <w:pStyle w:val="ListParagraph"/>
        <w:numPr>
          <w:ilvl w:val="0"/>
          <w:numId w:val="5"/>
        </w:numPr>
        <w:rPr>
          <w:rFonts w:ascii="Times New Roman" w:eastAsia="Times New Roman" w:hAnsi="Times New Roman" w:cs="Times New Roman"/>
          <w:sz w:val="24"/>
          <w:szCs w:val="24"/>
        </w:rPr>
      </w:pPr>
      <w:r w:rsidRPr="001D4A70">
        <w:rPr>
          <w:rFonts w:ascii="Times New Roman" w:eastAsia="Times New Roman" w:hAnsi="Times New Roman" w:cs="Times New Roman"/>
          <w:sz w:val="24"/>
          <w:szCs w:val="24"/>
        </w:rPr>
        <w:t>palliative/</w:t>
      </w:r>
      <w:hyperlink r:id="rId12" w:tooltip="Click to see definition." w:history="1">
        <w:r w:rsidRPr="001D4A70">
          <w:rPr>
            <w:rFonts w:ascii="Times New Roman" w:eastAsia="Times New Roman" w:hAnsi="Times New Roman" w:cs="Times New Roman"/>
            <w:color w:val="0000FF"/>
            <w:sz w:val="24"/>
            <w:szCs w:val="24"/>
            <w:u w:val="single"/>
          </w:rPr>
          <w:t>comfort care</w:t>
        </w:r>
      </w:hyperlink>
      <w:r w:rsidRPr="001D4A70">
        <w:rPr>
          <w:rFonts w:ascii="Times New Roman" w:eastAsia="Times New Roman" w:hAnsi="Times New Roman" w:cs="Times New Roman"/>
          <w:sz w:val="24"/>
          <w:szCs w:val="24"/>
        </w:rPr>
        <w:t>; and</w:t>
      </w:r>
    </w:p>
    <w:p w:rsidR="001D4A70" w:rsidRDefault="003145F3" w:rsidP="001D4A70">
      <w:pPr>
        <w:pStyle w:val="ListParagraph"/>
        <w:numPr>
          <w:ilvl w:val="0"/>
          <w:numId w:val="5"/>
        </w:numPr>
        <w:rPr>
          <w:rFonts w:ascii="Times New Roman" w:eastAsia="Times New Roman" w:hAnsi="Times New Roman" w:cs="Times New Roman"/>
          <w:sz w:val="24"/>
          <w:szCs w:val="24"/>
        </w:rPr>
      </w:pPr>
      <w:hyperlink r:id="rId13" w:tooltip="Click to see definition." w:history="1">
        <w:proofErr w:type="gramStart"/>
        <w:r w:rsidR="001D4A70" w:rsidRPr="001D4A70">
          <w:rPr>
            <w:rFonts w:ascii="Times New Roman" w:eastAsia="Times New Roman" w:hAnsi="Times New Roman" w:cs="Times New Roman"/>
            <w:color w:val="0000FF"/>
            <w:sz w:val="24"/>
            <w:szCs w:val="24"/>
            <w:u w:val="single"/>
          </w:rPr>
          <w:t>organ</w:t>
        </w:r>
        <w:proofErr w:type="gramEnd"/>
      </w:hyperlink>
      <w:r w:rsidR="001D4A70" w:rsidRPr="001D4A70">
        <w:rPr>
          <w:rFonts w:ascii="Times New Roman" w:eastAsia="Times New Roman" w:hAnsi="Times New Roman" w:cs="Times New Roman"/>
          <w:sz w:val="24"/>
          <w:szCs w:val="24"/>
        </w:rPr>
        <w:t xml:space="preserve"> and </w:t>
      </w:r>
      <w:hyperlink r:id="rId14" w:tooltip="Click to see definition." w:history="1">
        <w:r w:rsidR="001D4A70" w:rsidRPr="001D4A70">
          <w:rPr>
            <w:rFonts w:ascii="Times New Roman" w:eastAsia="Times New Roman" w:hAnsi="Times New Roman" w:cs="Times New Roman"/>
            <w:color w:val="0000FF"/>
            <w:sz w:val="24"/>
            <w:szCs w:val="24"/>
            <w:u w:val="single"/>
          </w:rPr>
          <w:t>tissue</w:t>
        </w:r>
      </w:hyperlink>
      <w:r w:rsidR="001D4A70" w:rsidRPr="001D4A70">
        <w:rPr>
          <w:rFonts w:ascii="Times New Roman" w:eastAsia="Times New Roman" w:hAnsi="Times New Roman" w:cs="Times New Roman"/>
          <w:sz w:val="24"/>
          <w:szCs w:val="24"/>
        </w:rPr>
        <w:t xml:space="preserve"> donation.</w:t>
      </w:r>
    </w:p>
    <w:p w:rsidR="001D4A70" w:rsidRPr="001D4A70" w:rsidRDefault="001D4A70" w:rsidP="001D4A70">
      <w:pPr>
        <w:pStyle w:val="ListParagraph"/>
        <w:ind w:left="360"/>
        <w:rPr>
          <w:rFonts w:ascii="Times New Roman" w:eastAsia="Times New Roman" w:hAnsi="Times New Roman" w:cs="Times New Roman"/>
          <w:sz w:val="24"/>
          <w:szCs w:val="24"/>
        </w:rPr>
      </w:pPr>
    </w:p>
    <w:p w:rsidR="001D4A70" w:rsidRDefault="001D4A70" w:rsidP="001D4A70">
      <w:pPr>
        <w:rPr>
          <w:rFonts w:ascii="Times New Roman" w:eastAsia="Times New Roman" w:hAnsi="Times New Roman" w:cs="Times New Roman"/>
          <w:sz w:val="24"/>
          <w:szCs w:val="24"/>
        </w:rPr>
      </w:pPr>
      <w:r w:rsidRPr="001D4A70">
        <w:rPr>
          <w:rFonts w:ascii="Times New Roman" w:eastAsia="Times New Roman" w:hAnsi="Times New Roman" w:cs="Times New Roman"/>
          <w:sz w:val="24"/>
          <w:szCs w:val="24"/>
        </w:rPr>
        <w:t xml:space="preserve">It is also important to understand that a decision not to receive "aggressive medical treatment" is not the same as withholding all medical care. A patient can still receive </w:t>
      </w:r>
      <w:hyperlink r:id="rId15" w:tooltip="Click to see definition." w:history="1">
        <w:r w:rsidRPr="001D4A70">
          <w:rPr>
            <w:rFonts w:ascii="Times New Roman" w:eastAsia="Times New Roman" w:hAnsi="Times New Roman" w:cs="Times New Roman"/>
            <w:color w:val="0000FF"/>
            <w:sz w:val="24"/>
            <w:szCs w:val="24"/>
            <w:u w:val="single"/>
          </w:rPr>
          <w:t>antibiotics</w:t>
        </w:r>
      </w:hyperlink>
      <w:r w:rsidRPr="001D4A70">
        <w:rPr>
          <w:rFonts w:ascii="Times New Roman" w:eastAsia="Times New Roman" w:hAnsi="Times New Roman" w:cs="Times New Roman"/>
          <w:sz w:val="24"/>
          <w:szCs w:val="24"/>
        </w:rPr>
        <w:t xml:space="preserve">, nutrition, pain medication, </w:t>
      </w:r>
      <w:hyperlink r:id="rId16" w:tooltip="Click to see definition." w:history="1">
        <w:r w:rsidRPr="001D4A70">
          <w:rPr>
            <w:rFonts w:ascii="Times New Roman" w:eastAsia="Times New Roman" w:hAnsi="Times New Roman" w:cs="Times New Roman"/>
            <w:color w:val="0000FF"/>
            <w:sz w:val="24"/>
            <w:szCs w:val="24"/>
            <w:u w:val="single"/>
          </w:rPr>
          <w:t>radiation therapy</w:t>
        </w:r>
      </w:hyperlink>
      <w:r w:rsidRPr="001D4A70">
        <w:rPr>
          <w:rFonts w:ascii="Times New Roman" w:eastAsia="Times New Roman" w:hAnsi="Times New Roman" w:cs="Times New Roman"/>
          <w:sz w:val="24"/>
          <w:szCs w:val="24"/>
        </w:rPr>
        <w:t xml:space="preserve">, and other interventions when the goal of treatment becomes comfort rather than cure. This is called </w:t>
      </w:r>
      <w:hyperlink r:id="rId17" w:tooltip="Click to see definition." w:history="1">
        <w:r w:rsidRPr="001D4A70">
          <w:rPr>
            <w:rFonts w:ascii="Times New Roman" w:eastAsia="Times New Roman" w:hAnsi="Times New Roman" w:cs="Times New Roman"/>
            <w:color w:val="0000FF"/>
            <w:sz w:val="24"/>
            <w:szCs w:val="24"/>
            <w:u w:val="single"/>
          </w:rPr>
          <w:t>palliative care</w:t>
        </w:r>
      </w:hyperlink>
      <w:r w:rsidRPr="001D4A70">
        <w:rPr>
          <w:rFonts w:ascii="Times New Roman" w:eastAsia="Times New Roman" w:hAnsi="Times New Roman" w:cs="Times New Roman"/>
          <w:sz w:val="24"/>
          <w:szCs w:val="24"/>
        </w:rPr>
        <w:t>, and its primary focus is helping the patient remain as comfortable as possible. Patients can change their minds and ask to resume more aggressive treatment. If the type of treatment a patient would like to receive changes, however, it is important to be aware that such a decision may raise insurance issues that will need to be explored with the patient's health care plan. Any changes in the type of treatment a patient wants to receive should be reflected in the patient's living will.</w:t>
      </w:r>
    </w:p>
    <w:p w:rsidR="001D4A70" w:rsidRPr="001D4A70" w:rsidRDefault="001D4A70" w:rsidP="001D4A70">
      <w:pPr>
        <w:rPr>
          <w:rFonts w:ascii="Times New Roman" w:eastAsia="Times New Roman" w:hAnsi="Times New Roman" w:cs="Times New Roman"/>
          <w:sz w:val="24"/>
          <w:szCs w:val="24"/>
        </w:rPr>
      </w:pPr>
    </w:p>
    <w:p w:rsidR="00774678" w:rsidRDefault="001D4A70" w:rsidP="001D4A70">
      <w:pPr>
        <w:rPr>
          <w:rFonts w:ascii="Times New Roman" w:eastAsia="Times New Roman" w:hAnsi="Times New Roman" w:cs="Times New Roman"/>
          <w:sz w:val="24"/>
          <w:szCs w:val="24"/>
        </w:rPr>
      </w:pPr>
      <w:r w:rsidRPr="001D4A70">
        <w:rPr>
          <w:rFonts w:ascii="Times New Roman" w:eastAsia="Times New Roman" w:hAnsi="Times New Roman" w:cs="Times New Roman"/>
          <w:sz w:val="24"/>
          <w:szCs w:val="24"/>
        </w:rPr>
        <w:t>Once a living will has been drawn up, patients may want to talk about their decisions with the people who matter most to them, explaining the values underlying their decisions. Most states require that the document be witnessed. Then it is advisable to make copies of the document, place the original in a safe, accessible place, and give copies to the patient's doctor, hospital, and next of kin. Patients may also want to consider keeping a card in their wallet declaring that they have a living will and where it can be found.</w:t>
      </w:r>
    </w:p>
    <w:p w:rsidR="001D4A70" w:rsidRDefault="001D4A70" w:rsidP="001D4A70">
      <w:pPr>
        <w:spacing w:before="100" w:beforeAutospacing="1" w:after="100" w:afterAutospacing="1"/>
        <w:rPr>
          <w:rFonts w:ascii="Times New Roman" w:eastAsia="Times New Roman" w:hAnsi="Times New Roman" w:cs="Times New Roman"/>
          <w:b/>
          <w:sz w:val="24"/>
          <w:szCs w:val="24"/>
        </w:rPr>
      </w:pPr>
      <w:r w:rsidRPr="001D4A70">
        <w:rPr>
          <w:rFonts w:ascii="Times New Roman" w:eastAsia="Times New Roman" w:hAnsi="Times New Roman" w:cs="Times New Roman"/>
          <w:b/>
          <w:sz w:val="24"/>
          <w:szCs w:val="24"/>
        </w:rPr>
        <w:t>Chicago End of Life Coalition</w:t>
      </w:r>
      <w:r>
        <w:rPr>
          <w:rFonts w:ascii="Times New Roman" w:eastAsia="Times New Roman" w:hAnsi="Times New Roman" w:cs="Times New Roman"/>
          <w:b/>
          <w:sz w:val="24"/>
          <w:szCs w:val="24"/>
        </w:rPr>
        <w:t xml:space="preserve"> – Local Resource</w:t>
      </w:r>
    </w:p>
    <w:p w:rsidR="001D4A70" w:rsidRPr="001D4A70" w:rsidRDefault="001D4A70" w:rsidP="001D4A70">
      <w:pPr>
        <w:spacing w:before="100" w:beforeAutospacing="1" w:after="100" w:afterAutospacing="1"/>
        <w:rPr>
          <w:rFonts w:ascii="Times New Roman" w:eastAsia="Times New Roman" w:hAnsi="Times New Roman" w:cs="Times New Roman"/>
          <w:sz w:val="24"/>
          <w:szCs w:val="24"/>
        </w:rPr>
      </w:pPr>
      <w:r w:rsidRPr="001D4A70">
        <w:rPr>
          <w:rFonts w:ascii="Times New Roman" w:eastAsia="Times New Roman" w:hAnsi="Times New Roman" w:cs="Times New Roman"/>
          <w:sz w:val="24"/>
          <w:szCs w:val="24"/>
        </w:rPr>
        <w:t>Chicago End-of-Life Care Coalition organized in January 2000 in response to a national call for local community education efforts to improve care for the dying.</w:t>
      </w:r>
    </w:p>
    <w:p w:rsidR="001D4A70" w:rsidRPr="001D4A70" w:rsidRDefault="001D4A70" w:rsidP="001D4A70">
      <w:pPr>
        <w:spacing w:before="100" w:beforeAutospacing="1" w:after="100" w:afterAutospacing="1"/>
        <w:rPr>
          <w:rFonts w:ascii="Times New Roman" w:eastAsia="Times New Roman" w:hAnsi="Times New Roman" w:cs="Times New Roman"/>
          <w:sz w:val="24"/>
          <w:szCs w:val="24"/>
        </w:rPr>
      </w:pPr>
      <w:r w:rsidRPr="001D4A70">
        <w:rPr>
          <w:rFonts w:ascii="Times New Roman" w:eastAsia="Times New Roman" w:hAnsi="Times New Roman" w:cs="Times New Roman"/>
          <w:sz w:val="24"/>
          <w:szCs w:val="24"/>
        </w:rPr>
        <w:t xml:space="preserve">Answering the call associated with the PBS television documentary series </w:t>
      </w:r>
      <w:r w:rsidRPr="001D4A70">
        <w:rPr>
          <w:rFonts w:ascii="Times New Roman" w:eastAsia="Times New Roman" w:hAnsi="Times New Roman" w:cs="Times New Roman"/>
          <w:i/>
          <w:iCs/>
          <w:sz w:val="24"/>
          <w:szCs w:val="24"/>
        </w:rPr>
        <w:t>On Our Own Terms: Moyers on Dying in America,</w:t>
      </w:r>
      <w:r w:rsidRPr="001D4A70">
        <w:rPr>
          <w:rFonts w:ascii="Times New Roman" w:eastAsia="Times New Roman" w:hAnsi="Times New Roman" w:cs="Times New Roman"/>
          <w:sz w:val="24"/>
          <w:szCs w:val="24"/>
        </w:rPr>
        <w:t xml:space="preserve"> CECC began as a grassroots effort that was the first step toward establishing an ongoing coalition of like-minded organizations and facilities.</w:t>
      </w:r>
    </w:p>
    <w:p w:rsidR="001D4A70" w:rsidRPr="001D4A70" w:rsidRDefault="001D4A70" w:rsidP="001D4A70">
      <w:pPr>
        <w:spacing w:before="100" w:beforeAutospacing="1" w:after="100" w:afterAutospacing="1"/>
        <w:rPr>
          <w:rFonts w:ascii="Times New Roman" w:eastAsia="Times New Roman" w:hAnsi="Times New Roman" w:cs="Times New Roman"/>
          <w:sz w:val="24"/>
          <w:szCs w:val="24"/>
        </w:rPr>
      </w:pPr>
      <w:r w:rsidRPr="001D4A70">
        <w:rPr>
          <w:rFonts w:ascii="Times New Roman" w:eastAsia="Times New Roman" w:hAnsi="Times New Roman" w:cs="Times New Roman"/>
          <w:sz w:val="24"/>
          <w:szCs w:val="24"/>
        </w:rPr>
        <w:t xml:space="preserve">Today CECC is an all-volunteer not-for-profit corporation, governed by a </w:t>
      </w:r>
      <w:r w:rsidRPr="001D4A70">
        <w:rPr>
          <w:rFonts w:ascii="Times New Roman" w:eastAsia="Times New Roman" w:hAnsi="Times New Roman" w:cs="Times New Roman"/>
          <w:color w:val="000000"/>
          <w:sz w:val="24"/>
          <w:szCs w:val="24"/>
        </w:rPr>
        <w:t>board of directors</w:t>
      </w:r>
      <w:r w:rsidRPr="001D4A70">
        <w:rPr>
          <w:rFonts w:ascii="Times New Roman" w:eastAsia="Times New Roman" w:hAnsi="Times New Roman" w:cs="Times New Roman"/>
          <w:sz w:val="24"/>
          <w:szCs w:val="24"/>
        </w:rPr>
        <w:t xml:space="preserve"> that includes some of Chicago’s most dedicated and talented healthcare representatives and a membership that encompasses people and providers from every walk of life.</w:t>
      </w:r>
    </w:p>
    <w:p w:rsidR="001D4A70" w:rsidRPr="001D4A70" w:rsidRDefault="001D4A70" w:rsidP="001D4A70">
      <w:pPr>
        <w:spacing w:before="100" w:beforeAutospacing="1" w:after="100" w:afterAutospacing="1"/>
        <w:rPr>
          <w:rFonts w:ascii="Times New Roman" w:eastAsia="Times New Roman" w:hAnsi="Times New Roman" w:cs="Times New Roman"/>
          <w:sz w:val="24"/>
          <w:szCs w:val="24"/>
        </w:rPr>
      </w:pPr>
      <w:r w:rsidRPr="001D4A70">
        <w:rPr>
          <w:rFonts w:ascii="Times New Roman" w:eastAsia="Times New Roman" w:hAnsi="Times New Roman" w:cs="Times New Roman"/>
          <w:sz w:val="24"/>
          <w:szCs w:val="24"/>
        </w:rPr>
        <w:t>Many of our members work with dying patients, their families and spiritual counselors who face the difficult task of making appropriate decisions and provide guidance, direction or support</w:t>
      </w:r>
    </w:p>
    <w:p w:rsidR="001D4A70" w:rsidRPr="001D4A70" w:rsidRDefault="001D4A70" w:rsidP="001D4A70">
      <w:pPr>
        <w:spacing w:before="100" w:beforeAutospacing="1" w:after="100" w:afterAutospacing="1"/>
        <w:rPr>
          <w:rFonts w:ascii="Times New Roman" w:eastAsia="Times New Roman" w:hAnsi="Times New Roman" w:cs="Times New Roman"/>
          <w:sz w:val="24"/>
          <w:szCs w:val="24"/>
        </w:rPr>
      </w:pPr>
      <w:r w:rsidRPr="001D4A70">
        <w:rPr>
          <w:rFonts w:ascii="Times New Roman" w:eastAsia="Times New Roman" w:hAnsi="Times New Roman" w:cs="Times New Roman"/>
          <w:b/>
          <w:bCs/>
          <w:sz w:val="24"/>
          <w:szCs w:val="24"/>
        </w:rPr>
        <w:t xml:space="preserve">Where to </w:t>
      </w:r>
      <w:proofErr w:type="gramStart"/>
      <w:r w:rsidRPr="001D4A70">
        <w:rPr>
          <w:rFonts w:ascii="Times New Roman" w:eastAsia="Times New Roman" w:hAnsi="Times New Roman" w:cs="Times New Roman"/>
          <w:b/>
          <w:bCs/>
          <w:sz w:val="24"/>
          <w:szCs w:val="24"/>
        </w:rPr>
        <w:t>Start</w:t>
      </w:r>
      <w:proofErr w:type="gramEnd"/>
      <w:r w:rsidRPr="001D4A70">
        <w:rPr>
          <w:rFonts w:ascii="Times New Roman" w:eastAsia="Times New Roman" w:hAnsi="Times New Roman" w:cs="Times New Roman"/>
          <w:sz w:val="24"/>
          <w:szCs w:val="24"/>
        </w:rPr>
        <w:br/>
      </w:r>
      <w:r w:rsidRPr="001D4A70">
        <w:rPr>
          <w:rFonts w:ascii="Times New Roman" w:eastAsia="Times New Roman" w:hAnsi="Times New Roman" w:cs="Times New Roman"/>
          <w:i/>
          <w:iCs/>
          <w:sz w:val="24"/>
          <w:szCs w:val="24"/>
        </w:rPr>
        <w:t>(by Dale. G. Larson, Ph.D. Reprinted with permission from the Partnership for Caring, Inc.)</w:t>
      </w:r>
      <w:r w:rsidRPr="001D4A70">
        <w:rPr>
          <w:rFonts w:ascii="Times New Roman" w:eastAsia="Times New Roman" w:hAnsi="Times New Roman" w:cs="Times New Roman"/>
          <w:sz w:val="24"/>
          <w:szCs w:val="24"/>
        </w:rPr>
        <w:br/>
        <w:t>Here are tips to help you talk to doctors, loved ones – and yourself:</w:t>
      </w:r>
    </w:p>
    <w:p w:rsidR="001D4A70" w:rsidRPr="004F0EB8" w:rsidRDefault="001D4A70" w:rsidP="001D4A70">
      <w:pPr>
        <w:numPr>
          <w:ilvl w:val="0"/>
          <w:numId w:val="6"/>
        </w:numPr>
        <w:spacing w:before="100" w:beforeAutospacing="1" w:after="100" w:afterAutospacing="1"/>
        <w:ind w:left="360"/>
        <w:rPr>
          <w:rFonts w:ascii="Times New Roman" w:eastAsia="Times New Roman" w:hAnsi="Times New Roman" w:cs="Times New Roman"/>
          <w:sz w:val="24"/>
          <w:szCs w:val="24"/>
        </w:rPr>
      </w:pPr>
      <w:r w:rsidRPr="004F0EB8">
        <w:rPr>
          <w:rFonts w:ascii="Times New Roman" w:eastAsia="Times New Roman" w:hAnsi="Times New Roman" w:cs="Times New Roman"/>
          <w:b/>
          <w:bCs/>
          <w:sz w:val="24"/>
          <w:szCs w:val="24"/>
        </w:rPr>
        <w:lastRenderedPageBreak/>
        <w:t>Know your stuff:</w:t>
      </w:r>
      <w:r w:rsidRPr="004F0EB8">
        <w:rPr>
          <w:rFonts w:ascii="Times New Roman" w:eastAsia="Times New Roman" w:hAnsi="Times New Roman" w:cs="Times New Roman"/>
          <w:sz w:val="24"/>
          <w:szCs w:val="24"/>
        </w:rPr>
        <w:t xml:space="preserve"> Research your disease and take a detailed list of questions to your doctor. If you need support, take along a friend or family member. Ask to tape record the medical interview so you can remember all the details of the conversation.</w:t>
      </w:r>
      <w:r w:rsidR="004F0EB8" w:rsidRPr="004F0EB8">
        <w:rPr>
          <w:rFonts w:ascii="Times New Roman" w:eastAsia="Times New Roman" w:hAnsi="Times New Roman" w:cs="Times New Roman"/>
          <w:sz w:val="24"/>
          <w:szCs w:val="24"/>
        </w:rPr>
        <w:t xml:space="preserve">   Understanding what to expect and what you can do to increase your loved one’s comfort can help.</w:t>
      </w:r>
    </w:p>
    <w:p w:rsidR="001D4A70" w:rsidRPr="004F0EB8" w:rsidRDefault="001D4A70" w:rsidP="001D4A70">
      <w:pPr>
        <w:numPr>
          <w:ilvl w:val="0"/>
          <w:numId w:val="6"/>
        </w:numPr>
        <w:spacing w:before="100" w:beforeAutospacing="1" w:after="100" w:afterAutospacing="1"/>
        <w:ind w:left="360"/>
        <w:rPr>
          <w:rFonts w:ascii="Times New Roman" w:eastAsia="Times New Roman" w:hAnsi="Times New Roman" w:cs="Times New Roman"/>
          <w:sz w:val="24"/>
          <w:szCs w:val="24"/>
        </w:rPr>
      </w:pPr>
      <w:r w:rsidRPr="004F0EB8">
        <w:rPr>
          <w:rFonts w:ascii="Times New Roman" w:eastAsia="Times New Roman" w:hAnsi="Times New Roman" w:cs="Times New Roman"/>
          <w:b/>
          <w:bCs/>
          <w:sz w:val="24"/>
          <w:szCs w:val="24"/>
        </w:rPr>
        <w:t>Build teams:</w:t>
      </w:r>
      <w:r w:rsidRPr="004F0EB8">
        <w:rPr>
          <w:rFonts w:ascii="Times New Roman" w:eastAsia="Times New Roman" w:hAnsi="Times New Roman" w:cs="Times New Roman"/>
          <w:sz w:val="24"/>
          <w:szCs w:val="24"/>
        </w:rPr>
        <w:t xml:space="preserve"> When you talk to your doctor, nurses, social workers, clergy and other caregivers, think of them as colleagues, all interested in the same thing – helping you live your life to the fullest in the time you have left.</w:t>
      </w:r>
    </w:p>
    <w:p w:rsidR="001D4A70" w:rsidRPr="004F0EB8" w:rsidRDefault="001D4A70" w:rsidP="001D4A70">
      <w:pPr>
        <w:numPr>
          <w:ilvl w:val="0"/>
          <w:numId w:val="6"/>
        </w:numPr>
        <w:spacing w:before="100" w:beforeAutospacing="1" w:after="100" w:afterAutospacing="1"/>
        <w:ind w:left="360"/>
        <w:rPr>
          <w:rFonts w:ascii="Times New Roman" w:eastAsia="Times New Roman" w:hAnsi="Times New Roman" w:cs="Times New Roman"/>
          <w:sz w:val="24"/>
          <w:szCs w:val="24"/>
        </w:rPr>
      </w:pPr>
      <w:r w:rsidRPr="004F0EB8">
        <w:rPr>
          <w:rFonts w:ascii="Times New Roman" w:eastAsia="Times New Roman" w:hAnsi="Times New Roman" w:cs="Times New Roman"/>
          <w:b/>
          <w:bCs/>
          <w:sz w:val="24"/>
          <w:szCs w:val="24"/>
        </w:rPr>
        <w:t>Learn from others:</w:t>
      </w:r>
      <w:r w:rsidRPr="004F0EB8">
        <w:rPr>
          <w:rFonts w:ascii="Times New Roman" w:eastAsia="Times New Roman" w:hAnsi="Times New Roman" w:cs="Times New Roman"/>
          <w:sz w:val="24"/>
          <w:szCs w:val="24"/>
        </w:rPr>
        <w:t xml:space="preserve"> Call a local hospice or hospital to find support groups or education programs for people facing the same medical or caregiving challenges you are.</w:t>
      </w:r>
    </w:p>
    <w:p w:rsidR="001D4A70" w:rsidRPr="004F0EB8" w:rsidRDefault="001D4A70" w:rsidP="001D4A70">
      <w:pPr>
        <w:numPr>
          <w:ilvl w:val="0"/>
          <w:numId w:val="6"/>
        </w:numPr>
        <w:spacing w:before="100" w:beforeAutospacing="1" w:after="100" w:afterAutospacing="1"/>
        <w:ind w:left="360"/>
        <w:rPr>
          <w:rFonts w:ascii="Times New Roman" w:eastAsia="Times New Roman" w:hAnsi="Times New Roman" w:cs="Times New Roman"/>
          <w:sz w:val="24"/>
          <w:szCs w:val="24"/>
        </w:rPr>
      </w:pPr>
      <w:r w:rsidRPr="004F0EB8">
        <w:rPr>
          <w:rFonts w:ascii="Times New Roman" w:eastAsia="Times New Roman" w:hAnsi="Times New Roman" w:cs="Times New Roman"/>
          <w:b/>
          <w:bCs/>
          <w:sz w:val="24"/>
          <w:szCs w:val="24"/>
        </w:rPr>
        <w:t>Share experiences:</w:t>
      </w:r>
      <w:r w:rsidRPr="004F0EB8">
        <w:rPr>
          <w:rFonts w:ascii="Times New Roman" w:eastAsia="Times New Roman" w:hAnsi="Times New Roman" w:cs="Times New Roman"/>
          <w:sz w:val="24"/>
          <w:szCs w:val="24"/>
        </w:rPr>
        <w:t xml:space="preserve"> Get your group – say, church or senior center – to discuss the experiences (good and bad) that members have had with friends and family who have died recently.</w:t>
      </w:r>
    </w:p>
    <w:p w:rsidR="001D4A70" w:rsidRPr="004F0EB8" w:rsidRDefault="001D4A70" w:rsidP="001D4A70">
      <w:pPr>
        <w:numPr>
          <w:ilvl w:val="0"/>
          <w:numId w:val="6"/>
        </w:numPr>
        <w:spacing w:before="100" w:beforeAutospacing="1" w:after="100" w:afterAutospacing="1"/>
        <w:ind w:left="360"/>
        <w:rPr>
          <w:rFonts w:ascii="Times New Roman" w:eastAsia="Times New Roman" w:hAnsi="Times New Roman" w:cs="Times New Roman"/>
          <w:sz w:val="24"/>
          <w:szCs w:val="24"/>
        </w:rPr>
      </w:pPr>
      <w:r w:rsidRPr="004F0EB8">
        <w:rPr>
          <w:rFonts w:ascii="Times New Roman" w:eastAsia="Times New Roman" w:hAnsi="Times New Roman" w:cs="Times New Roman"/>
          <w:b/>
          <w:bCs/>
          <w:sz w:val="24"/>
          <w:szCs w:val="24"/>
        </w:rPr>
        <w:t>Plan proactively:</w:t>
      </w:r>
      <w:r w:rsidRPr="004F0EB8">
        <w:rPr>
          <w:rFonts w:ascii="Times New Roman" w:eastAsia="Times New Roman" w:hAnsi="Times New Roman" w:cs="Times New Roman"/>
          <w:sz w:val="24"/>
          <w:szCs w:val="24"/>
        </w:rPr>
        <w:t xml:space="preserve"> Discuss a treatment plan for your remaining time with your loved ones. Discuss your medical options (living will and healthcare proxy) and desired funeral arrangements. Give your doctor a copy of your completed directives.</w:t>
      </w:r>
    </w:p>
    <w:p w:rsidR="001D4A70" w:rsidRPr="004F0EB8" w:rsidRDefault="001D4A70" w:rsidP="001D4A70">
      <w:pPr>
        <w:numPr>
          <w:ilvl w:val="0"/>
          <w:numId w:val="6"/>
        </w:numPr>
        <w:spacing w:before="100" w:beforeAutospacing="1" w:after="100" w:afterAutospacing="1"/>
        <w:ind w:left="360"/>
        <w:rPr>
          <w:rFonts w:ascii="Times New Roman" w:eastAsia="Times New Roman" w:hAnsi="Times New Roman" w:cs="Times New Roman"/>
          <w:sz w:val="24"/>
          <w:szCs w:val="24"/>
        </w:rPr>
      </w:pPr>
      <w:r w:rsidRPr="004F0EB8">
        <w:rPr>
          <w:rFonts w:ascii="Times New Roman" w:eastAsia="Times New Roman" w:hAnsi="Times New Roman" w:cs="Times New Roman"/>
          <w:b/>
          <w:bCs/>
          <w:sz w:val="24"/>
          <w:szCs w:val="24"/>
        </w:rPr>
        <w:t>Don’t waste time:</w:t>
      </w:r>
      <w:r w:rsidRPr="004F0EB8">
        <w:rPr>
          <w:rFonts w:ascii="Times New Roman" w:eastAsia="Times New Roman" w:hAnsi="Times New Roman" w:cs="Times New Roman"/>
          <w:sz w:val="24"/>
          <w:szCs w:val="24"/>
        </w:rPr>
        <w:t xml:space="preserve"> Share with your loved ones what you’d like to do with the remaining time in your life – travel or getting together with old friends, for example. Be realistic, but set down your plans in detail and take action.</w:t>
      </w:r>
    </w:p>
    <w:p w:rsidR="001D4A70" w:rsidRPr="004F0EB8" w:rsidRDefault="001D4A70" w:rsidP="001D4A70">
      <w:pPr>
        <w:numPr>
          <w:ilvl w:val="0"/>
          <w:numId w:val="6"/>
        </w:numPr>
        <w:spacing w:before="100" w:beforeAutospacing="1" w:after="100" w:afterAutospacing="1"/>
        <w:ind w:left="360"/>
        <w:rPr>
          <w:rFonts w:ascii="Times New Roman" w:eastAsia="Times New Roman" w:hAnsi="Times New Roman" w:cs="Times New Roman"/>
          <w:sz w:val="24"/>
          <w:szCs w:val="24"/>
        </w:rPr>
      </w:pPr>
      <w:r w:rsidRPr="004F0EB8">
        <w:rPr>
          <w:rFonts w:ascii="Times New Roman" w:eastAsia="Times New Roman" w:hAnsi="Times New Roman" w:cs="Times New Roman"/>
          <w:b/>
          <w:bCs/>
          <w:sz w:val="24"/>
          <w:szCs w:val="24"/>
        </w:rPr>
        <w:t>Tie up loose ends:</w:t>
      </w:r>
      <w:r w:rsidRPr="004F0EB8">
        <w:rPr>
          <w:rFonts w:ascii="Times New Roman" w:eastAsia="Times New Roman" w:hAnsi="Times New Roman" w:cs="Times New Roman"/>
          <w:sz w:val="24"/>
          <w:szCs w:val="24"/>
        </w:rPr>
        <w:t xml:space="preserve"> Think about what the unresolved issues are for you and your family, and what you can do to achieve some closure. </w:t>
      </w:r>
      <w:r w:rsidR="003825ED">
        <w:rPr>
          <w:rFonts w:ascii="Times New Roman" w:eastAsia="Times New Roman" w:hAnsi="Times New Roman" w:cs="Times New Roman"/>
          <w:sz w:val="24"/>
          <w:szCs w:val="24"/>
        </w:rPr>
        <w:t xml:space="preserve">Discus important life events or unsaid thoughts to help provide closure for everyone.  </w:t>
      </w:r>
      <w:r w:rsidRPr="004F0EB8">
        <w:rPr>
          <w:rFonts w:ascii="Times New Roman" w:eastAsia="Times New Roman" w:hAnsi="Times New Roman" w:cs="Times New Roman"/>
          <w:sz w:val="24"/>
          <w:szCs w:val="24"/>
        </w:rPr>
        <w:t>For example, tell someone you forgive him or her for a past conflict. Get closure for the unfinished parts of your life.</w:t>
      </w:r>
    </w:p>
    <w:p w:rsidR="001D4A70" w:rsidRPr="004F0EB8" w:rsidRDefault="001D4A70" w:rsidP="001D4A70">
      <w:pPr>
        <w:numPr>
          <w:ilvl w:val="0"/>
          <w:numId w:val="6"/>
        </w:numPr>
        <w:spacing w:before="100" w:beforeAutospacing="1" w:after="100" w:afterAutospacing="1"/>
        <w:ind w:left="360"/>
        <w:rPr>
          <w:rFonts w:ascii="Times New Roman" w:eastAsia="Times New Roman" w:hAnsi="Times New Roman" w:cs="Times New Roman"/>
          <w:sz w:val="24"/>
          <w:szCs w:val="24"/>
        </w:rPr>
      </w:pPr>
      <w:r w:rsidRPr="004F0EB8">
        <w:rPr>
          <w:rFonts w:ascii="Times New Roman" w:eastAsia="Times New Roman" w:hAnsi="Times New Roman" w:cs="Times New Roman"/>
          <w:b/>
          <w:bCs/>
          <w:sz w:val="24"/>
          <w:szCs w:val="24"/>
        </w:rPr>
        <w:t>Tell your story:</w:t>
      </w:r>
      <w:r w:rsidRPr="004F0EB8">
        <w:rPr>
          <w:rFonts w:ascii="Times New Roman" w:eastAsia="Times New Roman" w:hAnsi="Times New Roman" w:cs="Times New Roman"/>
          <w:sz w:val="24"/>
          <w:szCs w:val="24"/>
        </w:rPr>
        <w:t xml:space="preserve"> Make a video or audiotape for your children or grandchildren, telling them stories of your life and candidly sharing your feelings for them.</w:t>
      </w:r>
    </w:p>
    <w:p w:rsidR="001D4A70" w:rsidRPr="004F0EB8" w:rsidRDefault="001D4A70" w:rsidP="001D4A70">
      <w:pPr>
        <w:numPr>
          <w:ilvl w:val="0"/>
          <w:numId w:val="6"/>
        </w:numPr>
        <w:spacing w:before="100" w:beforeAutospacing="1" w:after="100" w:afterAutospacing="1"/>
        <w:ind w:left="360"/>
        <w:rPr>
          <w:rFonts w:ascii="Times New Roman" w:eastAsia="Times New Roman" w:hAnsi="Times New Roman" w:cs="Times New Roman"/>
          <w:sz w:val="24"/>
          <w:szCs w:val="24"/>
        </w:rPr>
      </w:pPr>
      <w:r w:rsidRPr="004F0EB8">
        <w:rPr>
          <w:rFonts w:ascii="Times New Roman" w:eastAsia="Times New Roman" w:hAnsi="Times New Roman" w:cs="Times New Roman"/>
          <w:b/>
          <w:bCs/>
          <w:sz w:val="24"/>
          <w:szCs w:val="24"/>
        </w:rPr>
        <w:t>Write it down:</w:t>
      </w:r>
      <w:r w:rsidRPr="004F0EB8">
        <w:rPr>
          <w:rFonts w:ascii="Times New Roman" w:eastAsia="Times New Roman" w:hAnsi="Times New Roman" w:cs="Times New Roman"/>
          <w:sz w:val="24"/>
          <w:szCs w:val="24"/>
        </w:rPr>
        <w:t xml:space="preserve"> Think of writing as a conversation with yourself. Writing about your life in its final stages may not cure your illness, but finding words to describe what you’re feeling can be emotionally comforting and help you find meaning.</w:t>
      </w:r>
    </w:p>
    <w:p w:rsidR="001D4A70" w:rsidRPr="004F0EB8" w:rsidRDefault="001D4A70" w:rsidP="001D4A70">
      <w:pPr>
        <w:numPr>
          <w:ilvl w:val="0"/>
          <w:numId w:val="6"/>
        </w:numPr>
        <w:spacing w:before="100" w:beforeAutospacing="1" w:after="100" w:afterAutospacing="1"/>
        <w:ind w:left="360"/>
        <w:rPr>
          <w:rFonts w:ascii="Times New Roman" w:eastAsia="Times New Roman" w:hAnsi="Times New Roman" w:cs="Times New Roman"/>
          <w:sz w:val="24"/>
          <w:szCs w:val="24"/>
        </w:rPr>
      </w:pPr>
      <w:r w:rsidRPr="004F0EB8">
        <w:rPr>
          <w:rFonts w:ascii="Times New Roman" w:eastAsia="Times New Roman" w:hAnsi="Times New Roman" w:cs="Times New Roman"/>
          <w:b/>
          <w:bCs/>
          <w:sz w:val="24"/>
          <w:szCs w:val="24"/>
        </w:rPr>
        <w:t>Look for the window of opportunity:</w:t>
      </w:r>
      <w:r w:rsidRPr="004F0EB8">
        <w:rPr>
          <w:rFonts w:ascii="Times New Roman" w:eastAsia="Times New Roman" w:hAnsi="Times New Roman" w:cs="Times New Roman"/>
          <w:sz w:val="24"/>
          <w:szCs w:val="24"/>
        </w:rPr>
        <w:t xml:space="preserve"> If your illness worsens and you are trying to balance life-prolonging treatments with your quality of life, it might be time for you to consider dying as the next stage of your life. The more you talk with others and prepare, the more likely you are to be able to maintain control and dignity and achieve a sense of peacefulness in the time that remains.</w:t>
      </w:r>
      <w:r w:rsidR="003825ED">
        <w:rPr>
          <w:rFonts w:ascii="Times New Roman" w:eastAsia="Times New Roman" w:hAnsi="Times New Roman" w:cs="Times New Roman"/>
          <w:sz w:val="24"/>
          <w:szCs w:val="24"/>
        </w:rPr>
        <w:t xml:space="preserve">  Maintaining that control gives those nearing the end of life a sense of being comfortable with what is soon to come.  </w:t>
      </w:r>
    </w:p>
    <w:p w:rsidR="004F0EB8" w:rsidRPr="004F0EB8" w:rsidRDefault="004F0EB8" w:rsidP="004F0EB8">
      <w:pPr>
        <w:spacing w:before="100" w:beforeAutospacing="1" w:after="100" w:afterAutospacing="1"/>
        <w:rPr>
          <w:rFonts w:ascii="Times New Roman" w:eastAsia="Times New Roman" w:hAnsi="Times New Roman" w:cs="Times New Roman"/>
          <w:b/>
          <w:bCs/>
          <w:sz w:val="24"/>
          <w:szCs w:val="24"/>
        </w:rPr>
      </w:pPr>
    </w:p>
    <w:p w:rsidR="004F0EB8" w:rsidRDefault="004F0EB8" w:rsidP="004F0EB8">
      <w:pPr>
        <w:spacing w:before="100" w:beforeAutospacing="1" w:after="100" w:afterAutospacing="1"/>
        <w:rPr>
          <w:rFonts w:ascii="Times New Roman" w:eastAsia="Times New Roman" w:hAnsi="Times New Roman" w:cs="Times New Roman"/>
          <w:b/>
          <w:bCs/>
          <w:sz w:val="24"/>
          <w:szCs w:val="24"/>
        </w:rPr>
      </w:pPr>
      <w:r w:rsidRPr="004F0EB8">
        <w:rPr>
          <w:rFonts w:ascii="Times New Roman" w:eastAsia="Times New Roman" w:hAnsi="Times New Roman" w:cs="Times New Roman"/>
          <w:b/>
          <w:bCs/>
          <w:sz w:val="24"/>
          <w:szCs w:val="24"/>
        </w:rPr>
        <w:t>Choosing Where to die:</w:t>
      </w:r>
    </w:p>
    <w:p w:rsidR="002F10C8" w:rsidRPr="002F10C8" w:rsidRDefault="002F10C8" w:rsidP="004F0EB8">
      <w:pPr>
        <w:spacing w:before="100" w:beforeAutospacing="1" w:after="100" w:afterAutospacing="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When discussing options with your loved ones, consider their preferences and well as any special physical, emotional and/or psychosocial needs.  Make sure the other family members are aware of how much support/care they can provide to the client.  Family may ask for a referral to palliative or hospice care specialists who may also be helpful in making these decisions.  </w:t>
      </w:r>
    </w:p>
    <w:p w:rsidR="004F0EB8" w:rsidRDefault="004F0EB8" w:rsidP="004F0EB8">
      <w:pPr>
        <w:spacing w:before="100" w:beforeAutospacing="1" w:after="100" w:afterAutospacing="1"/>
        <w:rPr>
          <w:rFonts w:ascii="Times New Roman" w:eastAsia="Times New Roman" w:hAnsi="Times New Roman" w:cs="Times New Roman"/>
          <w:bCs/>
          <w:sz w:val="24"/>
          <w:szCs w:val="24"/>
        </w:rPr>
      </w:pPr>
      <w:r w:rsidRPr="004F0EB8">
        <w:rPr>
          <w:rFonts w:ascii="Times New Roman" w:eastAsia="Times New Roman" w:hAnsi="Times New Roman" w:cs="Times New Roman"/>
          <w:b/>
          <w:bCs/>
          <w:sz w:val="24"/>
          <w:szCs w:val="24"/>
        </w:rPr>
        <w:tab/>
        <w:t>-</w:t>
      </w:r>
      <w:r>
        <w:rPr>
          <w:rFonts w:ascii="Times New Roman" w:eastAsia="Times New Roman" w:hAnsi="Times New Roman" w:cs="Times New Roman"/>
          <w:b/>
          <w:bCs/>
          <w:sz w:val="24"/>
          <w:szCs w:val="24"/>
        </w:rPr>
        <w:t>Home Care</w:t>
      </w:r>
      <w:r w:rsidRPr="004F0EB8">
        <w:rPr>
          <w:rFonts w:ascii="Times New Roman" w:eastAsia="Times New Roman" w:hAnsi="Times New Roman" w:cs="Times New Roman"/>
          <w:bCs/>
          <w:sz w:val="24"/>
          <w:szCs w:val="24"/>
        </w:rPr>
        <w:sym w:font="Wingdings" w:char="F0E0"/>
      </w:r>
      <w:r>
        <w:rPr>
          <w:rFonts w:ascii="Times New Roman" w:eastAsia="Times New Roman" w:hAnsi="Times New Roman" w:cs="Times New Roman"/>
          <w:bCs/>
          <w:sz w:val="24"/>
          <w:szCs w:val="24"/>
        </w:rPr>
        <w:t xml:space="preserve"> </w:t>
      </w:r>
      <w:proofErr w:type="gramStart"/>
      <w:r>
        <w:rPr>
          <w:rFonts w:ascii="Times New Roman" w:eastAsia="Times New Roman" w:hAnsi="Times New Roman" w:cs="Times New Roman"/>
          <w:bCs/>
          <w:sz w:val="24"/>
          <w:szCs w:val="24"/>
        </w:rPr>
        <w:t>Many</w:t>
      </w:r>
      <w:proofErr w:type="gramEnd"/>
      <w:r>
        <w:rPr>
          <w:rFonts w:ascii="Times New Roman" w:eastAsia="Times New Roman" w:hAnsi="Times New Roman" w:cs="Times New Roman"/>
          <w:bCs/>
          <w:sz w:val="24"/>
          <w:szCs w:val="24"/>
        </w:rPr>
        <w:t xml:space="preserve"> people choose to die at home or in a family member’s home.  Family can assume the roles of care givers or hire care givers for their loved ones.  </w:t>
      </w:r>
      <w:r w:rsidR="002F10C8">
        <w:rPr>
          <w:rFonts w:ascii="Times New Roman" w:eastAsia="Times New Roman" w:hAnsi="Times New Roman" w:cs="Times New Roman"/>
          <w:bCs/>
          <w:sz w:val="24"/>
          <w:szCs w:val="24"/>
        </w:rPr>
        <w:t>Hospice care can be provided at home as well.</w:t>
      </w:r>
    </w:p>
    <w:p w:rsidR="002F10C8" w:rsidRDefault="002F10C8" w:rsidP="004F0EB8">
      <w:pPr>
        <w:spacing w:before="100" w:beforeAutospacing="1" w:after="100" w:afterAutospacing="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ab/>
        <w:t>-</w:t>
      </w:r>
      <w:r>
        <w:rPr>
          <w:rFonts w:ascii="Times New Roman" w:eastAsia="Times New Roman" w:hAnsi="Times New Roman" w:cs="Times New Roman"/>
          <w:b/>
          <w:bCs/>
          <w:sz w:val="24"/>
          <w:szCs w:val="24"/>
        </w:rPr>
        <w:t>Inpatient Care</w:t>
      </w:r>
      <w:r w:rsidRPr="002F10C8">
        <w:rPr>
          <w:rFonts w:ascii="Times New Roman" w:eastAsia="Times New Roman" w:hAnsi="Times New Roman" w:cs="Times New Roman"/>
          <w:b/>
          <w:bCs/>
          <w:sz w:val="24"/>
          <w:szCs w:val="24"/>
        </w:rPr>
        <w:sym w:font="Wingdings" w:char="F0E0"/>
      </w:r>
      <w:r>
        <w:rPr>
          <w:rFonts w:ascii="Times New Roman" w:eastAsia="Times New Roman" w:hAnsi="Times New Roman" w:cs="Times New Roman"/>
          <w:bCs/>
          <w:sz w:val="24"/>
          <w:szCs w:val="24"/>
        </w:rPr>
        <w:t xml:space="preserve"> Around-the clock care is an option as well; at a nursing home, hospital or dedicated inpatient hospice facility. </w:t>
      </w:r>
    </w:p>
    <w:p w:rsidR="002F10C8" w:rsidRDefault="002F10C8" w:rsidP="004F0EB8">
      <w:pPr>
        <w:spacing w:before="100" w:beforeAutospacing="1" w:after="100" w:afterAutospacing="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Spirituality</w:t>
      </w:r>
    </w:p>
    <w:p w:rsidR="002F10C8" w:rsidRDefault="002F10C8" w:rsidP="004F0EB8">
      <w:pPr>
        <w:spacing w:before="100" w:beforeAutospacing="1" w:after="100" w:afterAutospacing="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The topic of spirituality may come up in conversation with your loved ones.  Do not force the subject, but your loved one may want to have visits by spiritual leaders when nearing the end of life.  You might also ask open-ended questions about his or her beliefs, feelings, experiences or most meaningful moments. </w:t>
      </w:r>
    </w:p>
    <w:p w:rsidR="002F10C8" w:rsidRDefault="002F10C8" w:rsidP="004F0EB8">
      <w:pPr>
        <w:spacing w:before="100" w:beforeAutospacing="1" w:after="100" w:afterAutospacing="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Saying Goodbye</w:t>
      </w:r>
    </w:p>
    <w:p w:rsidR="002F10C8" w:rsidRPr="002F10C8" w:rsidRDefault="002F10C8" w:rsidP="004F0EB8">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bCs/>
          <w:sz w:val="24"/>
          <w:szCs w:val="24"/>
        </w:rPr>
        <w:t xml:space="preserve">Encourage your love one to communicate his or her final wishes and share their feelings (ex. thanks/forgiveness) and give others (family and friends) a chance to say goodbye.  </w:t>
      </w:r>
      <w:r w:rsidR="003145F3">
        <w:rPr>
          <w:rFonts w:ascii="Times New Roman" w:eastAsia="Times New Roman" w:hAnsi="Times New Roman" w:cs="Times New Roman"/>
          <w:bCs/>
          <w:sz w:val="24"/>
          <w:szCs w:val="24"/>
        </w:rPr>
        <w:t xml:space="preserve">Your loved one may want to leave some type of legacy; letters to family or a recording about his or her life, especially about any important future events that will be missed.  Leaving legacy may also help the dying feel as though they will not be forgotten if they leave some type of positive reminder for their family and friends.  </w:t>
      </w:r>
      <w:bookmarkStart w:id="0" w:name="_GoBack"/>
      <w:bookmarkEnd w:id="0"/>
      <w:r>
        <w:rPr>
          <w:rFonts w:ascii="Times New Roman" w:eastAsia="Times New Roman" w:hAnsi="Times New Roman" w:cs="Times New Roman"/>
          <w:bCs/>
          <w:sz w:val="24"/>
          <w:szCs w:val="24"/>
        </w:rPr>
        <w:t xml:space="preserve">Doing so may stimulate discussions about important events or unsaid thoughts which can be meaningful and helpful for everyone.  </w:t>
      </w:r>
    </w:p>
    <w:p w:rsidR="001D4A70" w:rsidRDefault="003145F3" w:rsidP="001D4A70">
      <w:pPr>
        <w:spacing w:before="100" w:beforeAutospacing="1" w:after="100" w:afterAutospacing="1"/>
        <w:ind w:left="360"/>
        <w:rPr>
          <w:rFonts w:ascii="Times New Roman" w:eastAsia="Times New Roman" w:hAnsi="Times New Roman" w:cs="Times New Roman"/>
          <w:sz w:val="24"/>
          <w:szCs w:val="24"/>
        </w:rPr>
      </w:pPr>
      <w:hyperlink r:id="rId18" w:history="1">
        <w:r w:rsidR="001D4A70" w:rsidRPr="004F0EB8">
          <w:rPr>
            <w:rStyle w:val="Hyperlink"/>
            <w:rFonts w:ascii="Times New Roman" w:eastAsia="Times New Roman" w:hAnsi="Times New Roman" w:cs="Times New Roman"/>
            <w:sz w:val="24"/>
            <w:szCs w:val="24"/>
          </w:rPr>
          <w:t>http://www.cecc.info/end-of-life-care</w:t>
        </w:r>
      </w:hyperlink>
      <w:r w:rsidR="001D4A70" w:rsidRPr="004F0EB8">
        <w:rPr>
          <w:rFonts w:ascii="Times New Roman" w:eastAsia="Times New Roman" w:hAnsi="Times New Roman" w:cs="Times New Roman"/>
          <w:sz w:val="24"/>
          <w:szCs w:val="24"/>
        </w:rPr>
        <w:t xml:space="preserve"> </w:t>
      </w:r>
    </w:p>
    <w:p w:rsidR="003825ED" w:rsidRDefault="003825ED" w:rsidP="003825ED">
      <w:pPr>
        <w:spacing w:before="100" w:beforeAutospacing="1" w:after="100" w:afterAutospacing="1"/>
        <w:rPr>
          <w:rFonts w:ascii="Times New Roman" w:eastAsia="Times New Roman" w:hAnsi="Times New Roman" w:cs="Times New Roman"/>
          <w:sz w:val="24"/>
          <w:szCs w:val="24"/>
        </w:rPr>
      </w:pPr>
      <w:hyperlink r:id="rId19" w:history="1">
        <w:r w:rsidRPr="004529DE">
          <w:rPr>
            <w:rStyle w:val="Hyperlink"/>
            <w:rFonts w:ascii="Times New Roman" w:eastAsia="Times New Roman" w:hAnsi="Times New Roman" w:cs="Times New Roman"/>
            <w:sz w:val="24"/>
            <w:szCs w:val="24"/>
          </w:rPr>
          <w:t>http://www.cancer.gov/cancertopics/factsheet/Support/advance-directives</w:t>
        </w:r>
      </w:hyperlink>
      <w:r>
        <w:rPr>
          <w:rFonts w:ascii="Times New Roman" w:eastAsia="Times New Roman" w:hAnsi="Times New Roman" w:cs="Times New Roman"/>
          <w:sz w:val="24"/>
          <w:szCs w:val="24"/>
        </w:rPr>
        <w:t xml:space="preserve"> </w:t>
      </w:r>
    </w:p>
    <w:p w:rsidR="003825ED" w:rsidRDefault="003825ED" w:rsidP="003825ED">
      <w:pPr>
        <w:spacing w:before="100" w:beforeAutospacing="1" w:after="100" w:afterAutospacing="1"/>
        <w:rPr>
          <w:rFonts w:ascii="Times New Roman" w:eastAsia="Times New Roman" w:hAnsi="Times New Roman" w:cs="Times New Roman"/>
          <w:sz w:val="24"/>
          <w:szCs w:val="24"/>
        </w:rPr>
      </w:pPr>
      <w:hyperlink r:id="rId20" w:history="1">
        <w:r w:rsidRPr="004529DE">
          <w:rPr>
            <w:rStyle w:val="Hyperlink"/>
            <w:rFonts w:ascii="Times New Roman" w:eastAsia="Times New Roman" w:hAnsi="Times New Roman" w:cs="Times New Roman"/>
            <w:sz w:val="24"/>
            <w:szCs w:val="24"/>
          </w:rPr>
          <w:t>http://www.youtube.com/watch?feature=fvwp&amp;v=Z08V0ciiZLM&amp;NR=1</w:t>
        </w:r>
      </w:hyperlink>
    </w:p>
    <w:p w:rsidR="003825ED" w:rsidRDefault="003825ED" w:rsidP="003825ED">
      <w:pPr>
        <w:spacing w:before="100" w:beforeAutospacing="1" w:after="100" w:afterAutospacing="1"/>
        <w:rPr>
          <w:rFonts w:ascii="Times New Roman" w:eastAsia="Times New Roman" w:hAnsi="Times New Roman" w:cs="Times New Roman"/>
          <w:sz w:val="24"/>
          <w:szCs w:val="24"/>
        </w:rPr>
      </w:pPr>
      <w:hyperlink r:id="rId21" w:history="1">
        <w:r w:rsidRPr="004529DE">
          <w:rPr>
            <w:rStyle w:val="Hyperlink"/>
            <w:rFonts w:ascii="Times New Roman" w:eastAsia="Times New Roman" w:hAnsi="Times New Roman" w:cs="Times New Roman"/>
            <w:sz w:val="24"/>
            <w:szCs w:val="24"/>
          </w:rPr>
          <w:t>http://www.cecc.info/about</w:t>
        </w:r>
      </w:hyperlink>
      <w:r>
        <w:rPr>
          <w:rFonts w:ascii="Times New Roman" w:eastAsia="Times New Roman" w:hAnsi="Times New Roman" w:cs="Times New Roman"/>
          <w:sz w:val="24"/>
          <w:szCs w:val="24"/>
        </w:rPr>
        <w:t xml:space="preserve"> </w:t>
      </w:r>
    </w:p>
    <w:p w:rsidR="003825ED" w:rsidRDefault="003825ED" w:rsidP="003825ED">
      <w:pPr>
        <w:spacing w:before="100" w:beforeAutospacing="1" w:after="100" w:afterAutospacing="1"/>
        <w:rPr>
          <w:rFonts w:ascii="Times New Roman" w:eastAsia="Times New Roman" w:hAnsi="Times New Roman" w:cs="Times New Roman"/>
          <w:sz w:val="24"/>
          <w:szCs w:val="24"/>
        </w:rPr>
      </w:pPr>
      <w:hyperlink r:id="rId22" w:history="1">
        <w:r w:rsidRPr="00437A2A">
          <w:rPr>
            <w:rStyle w:val="Hyperlink"/>
            <w:rFonts w:ascii="Times New Roman" w:eastAsia="Times New Roman" w:hAnsi="Times New Roman" w:cs="Times New Roman"/>
            <w:sz w:val="24"/>
            <w:szCs w:val="24"/>
          </w:rPr>
          <w:t>http://www.mayoclinic.com</w:t>
        </w:r>
      </w:hyperlink>
    </w:p>
    <w:p w:rsidR="001D4A70" w:rsidRDefault="003825ED" w:rsidP="001D4A70">
      <w:pPr>
        <w:spacing w:before="100" w:beforeAutospacing="1" w:after="100" w:afterAutospacing="1"/>
        <w:rPr>
          <w:rFonts w:ascii="Times New Roman" w:eastAsia="Times New Roman" w:hAnsi="Times New Roman" w:cs="Times New Roman"/>
          <w:sz w:val="24"/>
          <w:szCs w:val="24"/>
        </w:rPr>
      </w:pPr>
      <w:hyperlink r:id="rId23" w:history="1">
        <w:r w:rsidRPr="00437A2A">
          <w:rPr>
            <w:rStyle w:val="Hyperlink"/>
            <w:rFonts w:ascii="Times New Roman" w:eastAsia="Times New Roman" w:hAnsi="Times New Roman" w:cs="Times New Roman"/>
            <w:sz w:val="24"/>
            <w:szCs w:val="24"/>
          </w:rPr>
          <w:t>http://www.nhpco.org</w:t>
        </w:r>
      </w:hyperlink>
    </w:p>
    <w:p w:rsidR="003825ED" w:rsidRDefault="003825ED" w:rsidP="001D4A70">
      <w:pPr>
        <w:spacing w:before="100" w:beforeAutospacing="1" w:after="100" w:afterAutospacing="1"/>
        <w:rPr>
          <w:rFonts w:ascii="Times New Roman" w:eastAsia="Times New Roman" w:hAnsi="Times New Roman" w:cs="Times New Roman"/>
          <w:sz w:val="24"/>
          <w:szCs w:val="24"/>
        </w:rPr>
      </w:pPr>
      <w:hyperlink r:id="rId24" w:history="1">
        <w:r w:rsidRPr="00437A2A">
          <w:rPr>
            <w:rStyle w:val="Hyperlink"/>
            <w:rFonts w:ascii="Times New Roman" w:eastAsia="Times New Roman" w:hAnsi="Times New Roman" w:cs="Times New Roman"/>
            <w:sz w:val="24"/>
            <w:szCs w:val="24"/>
          </w:rPr>
          <w:t>http://www.hlm.nih.gov</w:t>
        </w:r>
      </w:hyperlink>
    </w:p>
    <w:p w:rsidR="003825ED" w:rsidRDefault="003825ED" w:rsidP="001D4A70">
      <w:pPr>
        <w:spacing w:before="100" w:beforeAutospacing="1" w:after="100" w:afterAutospacing="1"/>
        <w:rPr>
          <w:rFonts w:ascii="Times New Roman" w:eastAsia="Times New Roman" w:hAnsi="Times New Roman" w:cs="Times New Roman"/>
          <w:sz w:val="24"/>
          <w:szCs w:val="24"/>
        </w:rPr>
      </w:pPr>
    </w:p>
    <w:p w:rsidR="001D4A70" w:rsidRDefault="001D4A70" w:rsidP="001D4A70">
      <w:pPr>
        <w:spacing w:before="100" w:beforeAutospacing="1" w:after="100" w:afterAutospacing="1"/>
      </w:pPr>
    </w:p>
    <w:sectPr w:rsidR="001D4A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00B46"/>
    <w:multiLevelType w:val="multilevel"/>
    <w:tmpl w:val="6BCCEB3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5765988"/>
    <w:multiLevelType w:val="multilevel"/>
    <w:tmpl w:val="1348F75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9F961B5"/>
    <w:multiLevelType w:val="multilevel"/>
    <w:tmpl w:val="6BCCEB3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6F7429D"/>
    <w:multiLevelType w:val="multilevel"/>
    <w:tmpl w:val="6AA817D2"/>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nsid w:val="58EF7EAA"/>
    <w:multiLevelType w:val="multilevel"/>
    <w:tmpl w:val="4C04A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DD3664E"/>
    <w:multiLevelType w:val="multilevel"/>
    <w:tmpl w:val="353E0CA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A70"/>
    <w:rsid w:val="001D4A70"/>
    <w:rsid w:val="002F10C8"/>
    <w:rsid w:val="003145F3"/>
    <w:rsid w:val="003825ED"/>
    <w:rsid w:val="004F0EB8"/>
    <w:rsid w:val="00774678"/>
    <w:rsid w:val="007B15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A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D4A70"/>
    <w:rPr>
      <w:color w:val="0000FF"/>
      <w:u w:val="single"/>
    </w:rPr>
  </w:style>
  <w:style w:type="paragraph" w:styleId="NormalWeb">
    <w:name w:val="Normal (Web)"/>
    <w:basedOn w:val="Normal"/>
    <w:uiPriority w:val="99"/>
    <w:semiHidden/>
    <w:unhideWhenUsed/>
    <w:rsid w:val="001D4A70"/>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1D4A70"/>
    <w:rPr>
      <w:b/>
      <w:bCs/>
    </w:rPr>
  </w:style>
  <w:style w:type="paragraph" w:styleId="ListParagraph">
    <w:name w:val="List Paragraph"/>
    <w:basedOn w:val="Normal"/>
    <w:uiPriority w:val="34"/>
    <w:qFormat/>
    <w:rsid w:val="001D4A70"/>
    <w:pPr>
      <w:ind w:left="720"/>
      <w:contextualSpacing/>
    </w:pPr>
  </w:style>
  <w:style w:type="character" w:styleId="Emphasis">
    <w:name w:val="Emphasis"/>
    <w:basedOn w:val="DefaultParagraphFont"/>
    <w:uiPriority w:val="20"/>
    <w:qFormat/>
    <w:rsid w:val="001D4A70"/>
    <w:rPr>
      <w:i/>
      <w:iCs/>
    </w:rPr>
  </w:style>
  <w:style w:type="paragraph" w:styleId="BalloonText">
    <w:name w:val="Balloon Text"/>
    <w:basedOn w:val="Normal"/>
    <w:link w:val="BalloonTextChar"/>
    <w:uiPriority w:val="99"/>
    <w:semiHidden/>
    <w:unhideWhenUsed/>
    <w:rsid w:val="001D4A70"/>
    <w:rPr>
      <w:rFonts w:ascii="Tahoma" w:hAnsi="Tahoma" w:cs="Tahoma"/>
      <w:sz w:val="16"/>
      <w:szCs w:val="16"/>
    </w:rPr>
  </w:style>
  <w:style w:type="character" w:customStyle="1" w:styleId="BalloonTextChar">
    <w:name w:val="Balloon Text Char"/>
    <w:basedOn w:val="DefaultParagraphFont"/>
    <w:link w:val="BalloonText"/>
    <w:uiPriority w:val="99"/>
    <w:semiHidden/>
    <w:rsid w:val="001D4A7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A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D4A70"/>
    <w:rPr>
      <w:color w:val="0000FF"/>
      <w:u w:val="single"/>
    </w:rPr>
  </w:style>
  <w:style w:type="paragraph" w:styleId="NormalWeb">
    <w:name w:val="Normal (Web)"/>
    <w:basedOn w:val="Normal"/>
    <w:uiPriority w:val="99"/>
    <w:semiHidden/>
    <w:unhideWhenUsed/>
    <w:rsid w:val="001D4A70"/>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1D4A70"/>
    <w:rPr>
      <w:b/>
      <w:bCs/>
    </w:rPr>
  </w:style>
  <w:style w:type="paragraph" w:styleId="ListParagraph">
    <w:name w:val="List Paragraph"/>
    <w:basedOn w:val="Normal"/>
    <w:uiPriority w:val="34"/>
    <w:qFormat/>
    <w:rsid w:val="001D4A70"/>
    <w:pPr>
      <w:ind w:left="720"/>
      <w:contextualSpacing/>
    </w:pPr>
  </w:style>
  <w:style w:type="character" w:styleId="Emphasis">
    <w:name w:val="Emphasis"/>
    <w:basedOn w:val="DefaultParagraphFont"/>
    <w:uiPriority w:val="20"/>
    <w:qFormat/>
    <w:rsid w:val="001D4A70"/>
    <w:rPr>
      <w:i/>
      <w:iCs/>
    </w:rPr>
  </w:style>
  <w:style w:type="paragraph" w:styleId="BalloonText">
    <w:name w:val="Balloon Text"/>
    <w:basedOn w:val="Normal"/>
    <w:link w:val="BalloonTextChar"/>
    <w:uiPriority w:val="99"/>
    <w:semiHidden/>
    <w:unhideWhenUsed/>
    <w:rsid w:val="001D4A70"/>
    <w:rPr>
      <w:rFonts w:ascii="Tahoma" w:hAnsi="Tahoma" w:cs="Tahoma"/>
      <w:sz w:val="16"/>
      <w:szCs w:val="16"/>
    </w:rPr>
  </w:style>
  <w:style w:type="character" w:customStyle="1" w:styleId="BalloonTextChar">
    <w:name w:val="Balloon Text Char"/>
    <w:basedOn w:val="DefaultParagraphFont"/>
    <w:link w:val="BalloonText"/>
    <w:uiPriority w:val="99"/>
    <w:semiHidden/>
    <w:rsid w:val="001D4A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939384">
      <w:bodyDiv w:val="1"/>
      <w:marLeft w:val="0"/>
      <w:marRight w:val="0"/>
      <w:marTop w:val="0"/>
      <w:marBottom w:val="0"/>
      <w:divBdr>
        <w:top w:val="none" w:sz="0" w:space="0" w:color="auto"/>
        <w:left w:val="none" w:sz="0" w:space="0" w:color="auto"/>
        <w:bottom w:val="none" w:sz="0" w:space="0" w:color="auto"/>
        <w:right w:val="none" w:sz="0" w:space="0" w:color="auto"/>
      </w:divBdr>
      <w:divsChild>
        <w:div w:id="1006178072">
          <w:marLeft w:val="0"/>
          <w:marRight w:val="0"/>
          <w:marTop w:val="0"/>
          <w:marBottom w:val="0"/>
          <w:divBdr>
            <w:top w:val="none" w:sz="0" w:space="0" w:color="auto"/>
            <w:left w:val="none" w:sz="0" w:space="0" w:color="auto"/>
            <w:bottom w:val="none" w:sz="0" w:space="0" w:color="auto"/>
            <w:right w:val="none" w:sz="0" w:space="0" w:color="auto"/>
          </w:divBdr>
          <w:divsChild>
            <w:div w:id="385686995">
              <w:marLeft w:val="0"/>
              <w:marRight w:val="0"/>
              <w:marTop w:val="0"/>
              <w:marBottom w:val="0"/>
              <w:divBdr>
                <w:top w:val="none" w:sz="0" w:space="0" w:color="auto"/>
                <w:left w:val="none" w:sz="0" w:space="0" w:color="auto"/>
                <w:bottom w:val="none" w:sz="0" w:space="0" w:color="auto"/>
                <w:right w:val="none" w:sz="0" w:space="0" w:color="auto"/>
              </w:divBdr>
              <w:divsChild>
                <w:div w:id="1180042851">
                  <w:marLeft w:val="0"/>
                  <w:marRight w:val="0"/>
                  <w:marTop w:val="0"/>
                  <w:marBottom w:val="0"/>
                  <w:divBdr>
                    <w:top w:val="none" w:sz="0" w:space="0" w:color="auto"/>
                    <w:left w:val="none" w:sz="0" w:space="0" w:color="auto"/>
                    <w:bottom w:val="none" w:sz="0" w:space="0" w:color="auto"/>
                    <w:right w:val="none" w:sz="0" w:space="0" w:color="auto"/>
                  </w:divBdr>
                  <w:divsChild>
                    <w:div w:id="1755853759">
                      <w:marLeft w:val="0"/>
                      <w:marRight w:val="0"/>
                      <w:marTop w:val="0"/>
                      <w:marBottom w:val="0"/>
                      <w:divBdr>
                        <w:top w:val="none" w:sz="0" w:space="0" w:color="auto"/>
                        <w:left w:val="none" w:sz="0" w:space="0" w:color="auto"/>
                        <w:bottom w:val="none" w:sz="0" w:space="0" w:color="auto"/>
                        <w:right w:val="none" w:sz="0" w:space="0" w:color="auto"/>
                      </w:divBdr>
                      <w:divsChild>
                        <w:div w:id="115488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2480506">
      <w:bodyDiv w:val="1"/>
      <w:marLeft w:val="0"/>
      <w:marRight w:val="0"/>
      <w:marTop w:val="0"/>
      <w:marBottom w:val="0"/>
      <w:divBdr>
        <w:top w:val="none" w:sz="0" w:space="0" w:color="auto"/>
        <w:left w:val="none" w:sz="0" w:space="0" w:color="auto"/>
        <w:bottom w:val="none" w:sz="0" w:space="0" w:color="auto"/>
        <w:right w:val="none" w:sz="0" w:space="0" w:color="auto"/>
      </w:divBdr>
      <w:divsChild>
        <w:div w:id="1395809332">
          <w:marLeft w:val="-7650"/>
          <w:marRight w:val="0"/>
          <w:marTop w:val="0"/>
          <w:marBottom w:val="0"/>
          <w:divBdr>
            <w:top w:val="none" w:sz="0" w:space="0" w:color="auto"/>
            <w:left w:val="none" w:sz="0" w:space="0" w:color="auto"/>
            <w:bottom w:val="none" w:sz="0" w:space="0" w:color="auto"/>
            <w:right w:val="none" w:sz="0" w:space="0" w:color="auto"/>
          </w:divBdr>
          <w:divsChild>
            <w:div w:id="591160783">
              <w:marLeft w:val="0"/>
              <w:marRight w:val="0"/>
              <w:marTop w:val="0"/>
              <w:marBottom w:val="0"/>
              <w:divBdr>
                <w:top w:val="single" w:sz="6" w:space="0" w:color="313245"/>
                <w:left w:val="none" w:sz="0" w:space="0" w:color="auto"/>
                <w:bottom w:val="single" w:sz="6" w:space="0" w:color="FFFFFF"/>
                <w:right w:val="none" w:sz="0" w:space="0" w:color="auto"/>
              </w:divBdr>
              <w:divsChild>
                <w:div w:id="1735813712">
                  <w:marLeft w:val="0"/>
                  <w:marRight w:val="0"/>
                  <w:marTop w:val="0"/>
                  <w:marBottom w:val="0"/>
                  <w:divBdr>
                    <w:top w:val="none" w:sz="0" w:space="0" w:color="auto"/>
                    <w:left w:val="none" w:sz="0" w:space="0" w:color="auto"/>
                    <w:bottom w:val="none" w:sz="0" w:space="0" w:color="auto"/>
                    <w:right w:val="none" w:sz="0" w:space="0" w:color="auto"/>
                  </w:divBdr>
                  <w:divsChild>
                    <w:div w:id="13538">
                      <w:marLeft w:val="0"/>
                      <w:marRight w:val="0"/>
                      <w:marTop w:val="0"/>
                      <w:marBottom w:val="0"/>
                      <w:divBdr>
                        <w:top w:val="none" w:sz="0" w:space="0" w:color="auto"/>
                        <w:left w:val="none" w:sz="0" w:space="0" w:color="auto"/>
                        <w:bottom w:val="none" w:sz="0" w:space="0" w:color="auto"/>
                        <w:right w:val="none" w:sz="0" w:space="0" w:color="auto"/>
                      </w:divBdr>
                      <w:divsChild>
                        <w:div w:id="979264699">
                          <w:marLeft w:val="0"/>
                          <w:marRight w:val="0"/>
                          <w:marTop w:val="0"/>
                          <w:marBottom w:val="0"/>
                          <w:divBdr>
                            <w:top w:val="none" w:sz="0" w:space="0" w:color="auto"/>
                            <w:left w:val="none" w:sz="0" w:space="0" w:color="auto"/>
                            <w:bottom w:val="none" w:sz="0" w:space="0" w:color="auto"/>
                            <w:right w:val="none" w:sz="0" w:space="0" w:color="auto"/>
                          </w:divBdr>
                          <w:divsChild>
                            <w:div w:id="456722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0490992">
      <w:bodyDiv w:val="1"/>
      <w:marLeft w:val="0"/>
      <w:marRight w:val="0"/>
      <w:marTop w:val="0"/>
      <w:marBottom w:val="0"/>
      <w:divBdr>
        <w:top w:val="none" w:sz="0" w:space="0" w:color="auto"/>
        <w:left w:val="none" w:sz="0" w:space="0" w:color="auto"/>
        <w:bottom w:val="none" w:sz="0" w:space="0" w:color="auto"/>
        <w:right w:val="none" w:sz="0" w:space="0" w:color="auto"/>
      </w:divBdr>
      <w:divsChild>
        <w:div w:id="1933972665">
          <w:marLeft w:val="-7650"/>
          <w:marRight w:val="0"/>
          <w:marTop w:val="0"/>
          <w:marBottom w:val="0"/>
          <w:divBdr>
            <w:top w:val="none" w:sz="0" w:space="0" w:color="auto"/>
            <w:left w:val="none" w:sz="0" w:space="0" w:color="auto"/>
            <w:bottom w:val="none" w:sz="0" w:space="0" w:color="auto"/>
            <w:right w:val="none" w:sz="0" w:space="0" w:color="auto"/>
          </w:divBdr>
          <w:divsChild>
            <w:div w:id="1235043009">
              <w:marLeft w:val="0"/>
              <w:marRight w:val="0"/>
              <w:marTop w:val="0"/>
              <w:marBottom w:val="0"/>
              <w:divBdr>
                <w:top w:val="single" w:sz="6" w:space="0" w:color="313245"/>
                <w:left w:val="none" w:sz="0" w:space="0" w:color="auto"/>
                <w:bottom w:val="single" w:sz="6" w:space="0" w:color="FFFFFF"/>
                <w:right w:val="none" w:sz="0" w:space="0" w:color="auto"/>
              </w:divBdr>
              <w:divsChild>
                <w:div w:id="796411814">
                  <w:marLeft w:val="0"/>
                  <w:marRight w:val="0"/>
                  <w:marTop w:val="0"/>
                  <w:marBottom w:val="0"/>
                  <w:divBdr>
                    <w:top w:val="none" w:sz="0" w:space="0" w:color="auto"/>
                    <w:left w:val="none" w:sz="0" w:space="0" w:color="auto"/>
                    <w:bottom w:val="none" w:sz="0" w:space="0" w:color="auto"/>
                    <w:right w:val="none" w:sz="0" w:space="0" w:color="auto"/>
                  </w:divBdr>
                  <w:divsChild>
                    <w:div w:id="2004508730">
                      <w:marLeft w:val="0"/>
                      <w:marRight w:val="0"/>
                      <w:marTop w:val="0"/>
                      <w:marBottom w:val="0"/>
                      <w:divBdr>
                        <w:top w:val="none" w:sz="0" w:space="0" w:color="auto"/>
                        <w:left w:val="none" w:sz="0" w:space="0" w:color="auto"/>
                        <w:bottom w:val="none" w:sz="0" w:space="0" w:color="auto"/>
                        <w:right w:val="none" w:sz="0" w:space="0" w:color="auto"/>
                      </w:divBdr>
                      <w:divsChild>
                        <w:div w:id="1838886354">
                          <w:marLeft w:val="0"/>
                          <w:marRight w:val="0"/>
                          <w:marTop w:val="0"/>
                          <w:marBottom w:val="0"/>
                          <w:divBdr>
                            <w:top w:val="none" w:sz="0" w:space="0" w:color="auto"/>
                            <w:left w:val="none" w:sz="0" w:space="0" w:color="auto"/>
                            <w:bottom w:val="none" w:sz="0" w:space="0" w:color="auto"/>
                            <w:right w:val="none" w:sz="0" w:space="0" w:color="auto"/>
                          </w:divBdr>
                          <w:divsChild>
                            <w:div w:id="192375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ncer.gov/Common/PopUps/popDefinition.aspx?term=dialysis&amp;version=Patient&amp;language=English" TargetMode="External"/><Relationship Id="rId13" Type="http://schemas.openxmlformats.org/officeDocument/2006/relationships/hyperlink" Target="http://www.cancer.gov/Common/PopUps/popDefinition.aspx?term=organ&amp;version=Patient&amp;language=English" TargetMode="External"/><Relationship Id="rId18" Type="http://schemas.openxmlformats.org/officeDocument/2006/relationships/hyperlink" Target="http://www.cecc.info/end-of-life-care"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www.cecc.info/about" TargetMode="External"/><Relationship Id="rId7" Type="http://schemas.openxmlformats.org/officeDocument/2006/relationships/hyperlink" Target="http://www.cancer.gov/Common/PopUps/popDefinition.aspx?term=stage&amp;version=Patient&amp;language=English" TargetMode="External"/><Relationship Id="rId12" Type="http://schemas.openxmlformats.org/officeDocument/2006/relationships/hyperlink" Target="http://www.cancer.gov/Common/PopUps/popDefinition.aspx?term=comfort%20care&amp;version=Patient&amp;language=English" TargetMode="External"/><Relationship Id="rId17" Type="http://schemas.openxmlformats.org/officeDocument/2006/relationships/hyperlink" Target="http://www.cancer.gov/Common/PopUps/popDefinition.aspx?term=palliative%20care&amp;version=Patient&amp;language=English"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cancer.gov/Common/PopUps/popDefinition.aspx?term=radiation%20therapy&amp;version=Patient&amp;language=English" TargetMode="External"/><Relationship Id="rId20" Type="http://schemas.openxmlformats.org/officeDocument/2006/relationships/hyperlink" Target="http://www.youtube.com/watch?feature=fvwp&amp;v=Z08V0ciiZLM&amp;NR=1"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cancer.gov/Common/PopUps/popDefinition.aspx?term=fluids&amp;version=Patient&amp;language=English" TargetMode="External"/><Relationship Id="rId24" Type="http://schemas.openxmlformats.org/officeDocument/2006/relationships/hyperlink" Target="http://www.hlm.nih.gov" TargetMode="External"/><Relationship Id="rId5" Type="http://schemas.openxmlformats.org/officeDocument/2006/relationships/webSettings" Target="webSettings.xml"/><Relationship Id="rId15" Type="http://schemas.openxmlformats.org/officeDocument/2006/relationships/hyperlink" Target="http://www.cancer.gov/Common/PopUps/popDefinition.aspx?term=antibiotic&amp;version=Patient&amp;language=English" TargetMode="External"/><Relationship Id="rId23" Type="http://schemas.openxmlformats.org/officeDocument/2006/relationships/hyperlink" Target="http://www.nhpco.org" TargetMode="External"/><Relationship Id="rId10" Type="http://schemas.openxmlformats.org/officeDocument/2006/relationships/hyperlink" Target="http://www.cancer.gov/Common/PopUps/popDefinition.aspx?term=nutrition&amp;version=Patient&amp;language=English" TargetMode="External"/><Relationship Id="rId19" Type="http://schemas.openxmlformats.org/officeDocument/2006/relationships/hyperlink" Target="http://www.cancer.gov/cancertopics/factsheet/Support/advance-directives" TargetMode="External"/><Relationship Id="rId4" Type="http://schemas.openxmlformats.org/officeDocument/2006/relationships/settings" Target="settings.xml"/><Relationship Id="rId9" Type="http://schemas.openxmlformats.org/officeDocument/2006/relationships/hyperlink" Target="http://www.cancer.gov/Common/PopUps/popDefinition.aspx?term=hydration&amp;version=Patient&amp;language=English" TargetMode="External"/><Relationship Id="rId14" Type="http://schemas.openxmlformats.org/officeDocument/2006/relationships/hyperlink" Target="http://www.cancer.gov/Common/PopUps/popDefinition.aspx?term=tissue&amp;version=Patient&amp;language=English" TargetMode="External"/><Relationship Id="rId22" Type="http://schemas.openxmlformats.org/officeDocument/2006/relationships/hyperlink" Target="http://www.mayoclini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1712</Words>
  <Characters>9760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dc:creator>
  <cp:lastModifiedBy>Ashley</cp:lastModifiedBy>
  <cp:revision>2</cp:revision>
  <dcterms:created xsi:type="dcterms:W3CDTF">2012-01-23T00:21:00Z</dcterms:created>
  <dcterms:modified xsi:type="dcterms:W3CDTF">2012-01-23T00:21:00Z</dcterms:modified>
</cp:coreProperties>
</file>